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4F6D" w14:textId="50839D1B" w:rsidR="00FC0D43" w:rsidRPr="0060283A" w:rsidRDefault="00FC0D43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BB" w14:paraId="3FDF1720" w14:textId="77777777" w:rsidTr="00823912">
        <w:tc>
          <w:tcPr>
            <w:tcW w:w="9062" w:type="dxa"/>
            <w:vAlign w:val="center"/>
          </w:tcPr>
          <w:p w14:paraId="53D224EA" w14:textId="4602B5C8" w:rsidR="009240BB" w:rsidRPr="00C67F07" w:rsidRDefault="00C67F07" w:rsidP="00823912">
            <w:pPr>
              <w:pStyle w:val="Lgende"/>
              <w:spacing w:after="0"/>
              <w:jc w:val="center"/>
              <w:rPr>
                <w:b/>
                <w:bCs/>
                <w:i w:val="0"/>
                <w:iCs w:val="0"/>
                <w:sz w:val="40"/>
                <w:szCs w:val="40"/>
              </w:rPr>
            </w:pPr>
            <w:bookmarkStart w:id="0" w:name="_Toc205905376"/>
            <w:r w:rsidRPr="00C67F07">
              <w:rPr>
                <w:i w:val="0"/>
                <w:iCs w:val="0"/>
                <w:color w:val="auto"/>
                <w:sz w:val="40"/>
                <w:szCs w:val="40"/>
              </w:rPr>
              <w:t xml:space="preserve">Annexe </w:t>
            </w:r>
            <w:r w:rsidRPr="00C67F07">
              <w:rPr>
                <w:i w:val="0"/>
                <w:iCs w:val="0"/>
                <w:color w:val="auto"/>
                <w:sz w:val="40"/>
                <w:szCs w:val="40"/>
              </w:rPr>
              <w:fldChar w:fldCharType="begin"/>
            </w:r>
            <w:r w:rsidRPr="00C67F07">
              <w:rPr>
                <w:i w:val="0"/>
                <w:iCs w:val="0"/>
                <w:color w:val="auto"/>
                <w:sz w:val="40"/>
                <w:szCs w:val="40"/>
              </w:rPr>
              <w:instrText xml:space="preserve"> SEQ Annexe \* ARABIC </w:instrText>
            </w:r>
            <w:r w:rsidRPr="00C67F07">
              <w:rPr>
                <w:i w:val="0"/>
                <w:iCs w:val="0"/>
                <w:color w:val="auto"/>
                <w:sz w:val="40"/>
                <w:szCs w:val="40"/>
              </w:rPr>
              <w:fldChar w:fldCharType="separate"/>
            </w:r>
            <w:r w:rsidR="00FE3D37">
              <w:rPr>
                <w:i w:val="0"/>
                <w:iCs w:val="0"/>
                <w:noProof/>
                <w:color w:val="auto"/>
                <w:sz w:val="40"/>
                <w:szCs w:val="40"/>
              </w:rPr>
              <w:t>1</w:t>
            </w:r>
            <w:bookmarkEnd w:id="0"/>
            <w:r w:rsidRPr="00C67F07">
              <w:rPr>
                <w:i w:val="0"/>
                <w:iCs w:val="0"/>
                <w:color w:val="auto"/>
                <w:sz w:val="40"/>
                <w:szCs w:val="40"/>
              </w:rPr>
              <w:fldChar w:fldCharType="end"/>
            </w:r>
          </w:p>
        </w:tc>
      </w:tr>
    </w:tbl>
    <w:p w14:paraId="02F59563" w14:textId="77777777" w:rsidR="00A81BE4" w:rsidRDefault="00A81BE4" w:rsidP="00A81BE4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BB" w14:paraId="42F5E478" w14:textId="77777777">
        <w:tc>
          <w:tcPr>
            <w:tcW w:w="9062" w:type="dxa"/>
          </w:tcPr>
          <w:p w14:paraId="18D95515" w14:textId="77777777" w:rsidR="009240BB" w:rsidRPr="00FF5076" w:rsidRDefault="009240BB" w:rsidP="000E7238">
            <w:pPr>
              <w:jc w:val="center"/>
              <w:rPr>
                <w:sz w:val="30"/>
                <w:szCs w:val="30"/>
              </w:rPr>
            </w:pPr>
            <w:r w:rsidRPr="00FF5076">
              <w:rPr>
                <w:sz w:val="30"/>
                <w:szCs w:val="30"/>
              </w:rPr>
              <w:t xml:space="preserve">PROPOSITION FINANCIÈRE </w:t>
            </w:r>
          </w:p>
          <w:p w14:paraId="192BDE25" w14:textId="72D3FD4D" w:rsidR="009240BB" w:rsidRDefault="009240BB" w:rsidP="000E7238">
            <w:pPr>
              <w:spacing w:before="240"/>
              <w:jc w:val="center"/>
            </w:pPr>
            <w:r w:rsidRPr="00FF5076">
              <w:rPr>
                <w:sz w:val="30"/>
                <w:szCs w:val="30"/>
              </w:rPr>
              <w:t>ÉTUDES GÉOTECHNIQUE ET GÉOLOGIQUE</w:t>
            </w:r>
          </w:p>
        </w:tc>
      </w:tr>
    </w:tbl>
    <w:p w14:paraId="28BE886D" w14:textId="77777777" w:rsidR="009240BB" w:rsidRDefault="009240BB" w:rsidP="00FF5076">
      <w:pPr>
        <w:spacing w:after="0"/>
      </w:pPr>
    </w:p>
    <w:p w14:paraId="05DF1630" w14:textId="7CB3BBD3" w:rsidR="00FC0D43" w:rsidRDefault="00FC0D43" w:rsidP="009240BB"/>
    <w:tbl>
      <w:tblPr>
        <w:tblStyle w:val="TableauListe3-Accentuation1"/>
        <w:tblW w:w="9067" w:type="dxa"/>
        <w:tblLayout w:type="fixed"/>
        <w:tblLook w:val="04A0" w:firstRow="1" w:lastRow="0" w:firstColumn="1" w:lastColumn="0" w:noHBand="0" w:noVBand="1"/>
      </w:tblPr>
      <w:tblGrid>
        <w:gridCol w:w="416"/>
        <w:gridCol w:w="5958"/>
        <w:gridCol w:w="2693"/>
      </w:tblGrid>
      <w:tr w:rsidR="00247BCA" w14:paraId="1C2BC30A" w14:textId="77777777" w:rsidTr="00AE7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Align w:val="center"/>
          </w:tcPr>
          <w:p w14:paraId="6B77BF74" w14:textId="77777777" w:rsidR="00247BCA" w:rsidRDefault="00247BCA" w:rsidP="007B4025">
            <w:pPr>
              <w:jc w:val="center"/>
            </w:pPr>
          </w:p>
        </w:tc>
        <w:tc>
          <w:tcPr>
            <w:tcW w:w="5958" w:type="dxa"/>
            <w:vAlign w:val="center"/>
          </w:tcPr>
          <w:p w14:paraId="4AEB81C1" w14:textId="1767280A" w:rsidR="00247BCA" w:rsidRDefault="00247BCA" w:rsidP="0082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DÉSIGNATION</w:t>
            </w:r>
          </w:p>
        </w:tc>
        <w:tc>
          <w:tcPr>
            <w:tcW w:w="2693" w:type="dxa"/>
            <w:vAlign w:val="center"/>
          </w:tcPr>
          <w:p w14:paraId="47DD9F0E" w14:textId="1D69D463" w:rsidR="00247BCA" w:rsidRDefault="00247BCA" w:rsidP="00827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 (HT)</w:t>
            </w:r>
          </w:p>
        </w:tc>
      </w:tr>
      <w:tr w:rsidR="007F38CE" w:rsidRPr="00856CDB" w14:paraId="6E959640" w14:textId="77777777" w:rsidTr="007F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5D0D5272" w14:textId="1E12D4B0" w:rsidR="007F38CE" w:rsidRPr="00856CDB" w:rsidRDefault="007F38CE" w:rsidP="007B4025">
            <w:pPr>
              <w:jc w:val="center"/>
              <w:rPr>
                <w:sz w:val="22"/>
              </w:rPr>
            </w:pPr>
            <w:r w:rsidRPr="00856CDB">
              <w:rPr>
                <w:sz w:val="22"/>
              </w:rPr>
              <w:t>1-</w:t>
            </w:r>
          </w:p>
        </w:tc>
        <w:tc>
          <w:tcPr>
            <w:tcW w:w="5958" w:type="dxa"/>
            <w:vAlign w:val="center"/>
          </w:tcPr>
          <w:p w14:paraId="6320D5CD" w14:textId="5F991E34" w:rsidR="007F38CE" w:rsidRPr="00856CDB" w:rsidRDefault="007F38CE" w:rsidP="007F38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>Investigation géotechnique par géotechnicien + Auscultation et relevés visuels de dégradations</w:t>
            </w:r>
          </w:p>
        </w:tc>
        <w:tc>
          <w:tcPr>
            <w:tcW w:w="2693" w:type="dxa"/>
            <w:vAlign w:val="center"/>
          </w:tcPr>
          <w:p w14:paraId="7DB6F302" w14:textId="657709D8" w:rsidR="007F38CE" w:rsidRPr="00856CDB" w:rsidRDefault="007F38CE" w:rsidP="00827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7FB17153" w14:textId="77777777" w:rsidTr="00AE757A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</w:tcPr>
          <w:p w14:paraId="7ACAF47D" w14:textId="1FB50FA6" w:rsidR="00AE757A" w:rsidRPr="00856CDB" w:rsidRDefault="007F38CE" w:rsidP="00AE757A">
            <w:pPr>
              <w:rPr>
                <w:sz w:val="22"/>
              </w:rPr>
            </w:pPr>
            <w:r w:rsidRPr="00856CDB">
              <w:rPr>
                <w:sz w:val="22"/>
              </w:rPr>
              <w:t>2-</w:t>
            </w:r>
          </w:p>
        </w:tc>
        <w:tc>
          <w:tcPr>
            <w:tcW w:w="5958" w:type="dxa"/>
            <w:vAlign w:val="center"/>
          </w:tcPr>
          <w:p w14:paraId="61943126" w14:textId="77777777" w:rsidR="00247014" w:rsidRPr="00856CDB" w:rsidRDefault="00AE757A" w:rsidP="00AE75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>Mesures de déflexion</w:t>
            </w:r>
          </w:p>
          <w:p w14:paraId="57125EB6" w14:textId="4BFBB935" w:rsidR="00AE757A" w:rsidRPr="00856CDB" w:rsidRDefault="00AE757A" w:rsidP="00AE75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 xml:space="preserve">(Tous les </w:t>
            </w:r>
            <w:r w:rsidR="00247014" w:rsidRPr="00856CDB">
              <w:rPr>
                <w:sz w:val="22"/>
              </w:rPr>
              <w:t>100</w:t>
            </w:r>
            <w:r w:rsidRPr="00856CDB">
              <w:rPr>
                <w:sz w:val="22"/>
              </w:rPr>
              <w:t>m en quinconce</w:t>
            </w:r>
            <w:r w:rsidR="00247014" w:rsidRPr="00856CDB">
              <w:rPr>
                <w:sz w:val="22"/>
              </w:rPr>
              <w:t xml:space="preserve"> par voie de circulation</w:t>
            </w:r>
            <w:r w:rsidRPr="00856CDB">
              <w:rPr>
                <w:sz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76C85D55" w14:textId="3E0E9676" w:rsidR="00AE757A" w:rsidRPr="00856CDB" w:rsidRDefault="00AE757A" w:rsidP="00A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6A6395C9" w14:textId="77777777" w:rsidTr="00AE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</w:tcPr>
          <w:p w14:paraId="175C962F" w14:textId="77777777" w:rsidR="00AE757A" w:rsidRPr="00856CDB" w:rsidRDefault="00AE757A" w:rsidP="00AE757A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5958" w:type="dxa"/>
            <w:vAlign w:val="center"/>
          </w:tcPr>
          <w:p w14:paraId="64CB244F" w14:textId="77777777" w:rsidR="00247014" w:rsidRPr="00856CDB" w:rsidRDefault="00AE757A" w:rsidP="00AE7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>Les essais au pénétromètre dynamique lourd</w:t>
            </w:r>
          </w:p>
          <w:p w14:paraId="55FA4551" w14:textId="73998D35" w:rsidR="00AE757A" w:rsidRPr="00856CDB" w:rsidRDefault="00AE757A" w:rsidP="00AE7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>(1 essai par km)</w:t>
            </w:r>
          </w:p>
        </w:tc>
        <w:tc>
          <w:tcPr>
            <w:tcW w:w="2693" w:type="dxa"/>
            <w:vAlign w:val="center"/>
          </w:tcPr>
          <w:p w14:paraId="7D420FC3" w14:textId="62512593" w:rsidR="00AE757A" w:rsidRPr="00856CDB" w:rsidRDefault="00AE757A" w:rsidP="00AE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383D8E6F" w14:textId="77777777" w:rsidTr="00AE757A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</w:tcPr>
          <w:p w14:paraId="5E8C2236" w14:textId="77777777" w:rsidR="00AE757A" w:rsidRPr="00856CDB" w:rsidRDefault="00AE757A" w:rsidP="00AE757A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5958" w:type="dxa"/>
            <w:vAlign w:val="center"/>
          </w:tcPr>
          <w:p w14:paraId="41095ABE" w14:textId="0E5EB4E9" w:rsidR="00AE757A" w:rsidRPr="00856CDB" w:rsidRDefault="00AE757A" w:rsidP="00AE75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56CDB">
              <w:rPr>
                <w:sz w:val="22"/>
              </w:rPr>
              <w:t>Sondages de reconnaissance de sol et prélèvements d’échantillon (2 puits par km)</w:t>
            </w:r>
          </w:p>
        </w:tc>
        <w:tc>
          <w:tcPr>
            <w:tcW w:w="2693" w:type="dxa"/>
            <w:vAlign w:val="center"/>
          </w:tcPr>
          <w:p w14:paraId="1EEAFECC" w14:textId="5D145951" w:rsidR="00AE757A" w:rsidRPr="00856CDB" w:rsidRDefault="00AE757A" w:rsidP="00A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441E05AC" w14:textId="77777777" w:rsidTr="00AE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</w:tcPr>
          <w:p w14:paraId="2FFF1116" w14:textId="5200C8BC" w:rsidR="00AE757A" w:rsidRPr="00856CDB" w:rsidRDefault="007F38CE" w:rsidP="00AE757A">
            <w:pPr>
              <w:rPr>
                <w:sz w:val="22"/>
              </w:rPr>
            </w:pPr>
            <w:r w:rsidRPr="00856CDB">
              <w:rPr>
                <w:sz w:val="22"/>
              </w:rPr>
              <w:t>3</w:t>
            </w:r>
            <w:r w:rsidR="00AE757A" w:rsidRPr="00856CDB">
              <w:rPr>
                <w:sz w:val="22"/>
              </w:rPr>
              <w:t>-</w:t>
            </w:r>
          </w:p>
        </w:tc>
        <w:tc>
          <w:tcPr>
            <w:tcW w:w="5958" w:type="dxa"/>
            <w:vAlign w:val="center"/>
          </w:tcPr>
          <w:p w14:paraId="673F4E55" w14:textId="558AE333" w:rsidR="00AE757A" w:rsidRPr="00856CDB" w:rsidRDefault="00AE757A" w:rsidP="00AE7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>Essais de laboratoire</w:t>
            </w:r>
          </w:p>
        </w:tc>
        <w:tc>
          <w:tcPr>
            <w:tcW w:w="2693" w:type="dxa"/>
            <w:vAlign w:val="center"/>
          </w:tcPr>
          <w:p w14:paraId="02AD0ED0" w14:textId="2E80FD2C" w:rsidR="00AE757A" w:rsidRPr="00856CDB" w:rsidRDefault="00AE757A" w:rsidP="00AE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2C18D746" w14:textId="77777777" w:rsidTr="00AE757A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</w:tcPr>
          <w:p w14:paraId="7A0C3A76" w14:textId="77777777" w:rsidR="00AE757A" w:rsidRPr="00856CDB" w:rsidRDefault="00AE757A" w:rsidP="00AE757A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5958" w:type="dxa"/>
            <w:vAlign w:val="center"/>
          </w:tcPr>
          <w:p w14:paraId="422BA772" w14:textId="2697BAB6" w:rsidR="00AE757A" w:rsidRPr="00856CDB" w:rsidRDefault="00AE757A" w:rsidP="00AE75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>Dimensionnement de chaussée avec plusieurs solutions</w:t>
            </w:r>
          </w:p>
        </w:tc>
        <w:tc>
          <w:tcPr>
            <w:tcW w:w="2693" w:type="dxa"/>
            <w:vAlign w:val="center"/>
          </w:tcPr>
          <w:p w14:paraId="1FC38D84" w14:textId="53D030CF" w:rsidR="00AE757A" w:rsidRPr="00856CDB" w:rsidRDefault="00AE757A" w:rsidP="00A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5A49A01E" w14:textId="77777777" w:rsidTr="00AE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</w:tcPr>
          <w:p w14:paraId="62BAEA78" w14:textId="77777777" w:rsidR="00AE757A" w:rsidRPr="00856CDB" w:rsidRDefault="00AE757A" w:rsidP="00AE757A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5958" w:type="dxa"/>
            <w:vAlign w:val="center"/>
          </w:tcPr>
          <w:p w14:paraId="37C1F2C8" w14:textId="5B2B39ED" w:rsidR="00AE757A" w:rsidRPr="00856CDB" w:rsidRDefault="00AE757A" w:rsidP="00AE7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56CDB">
              <w:rPr>
                <w:sz w:val="22"/>
              </w:rPr>
              <w:t>Rapport d’étude</w:t>
            </w:r>
          </w:p>
        </w:tc>
        <w:tc>
          <w:tcPr>
            <w:tcW w:w="2693" w:type="dxa"/>
            <w:vAlign w:val="center"/>
          </w:tcPr>
          <w:p w14:paraId="268BBFCB" w14:textId="4F1AC303" w:rsidR="00AE757A" w:rsidRPr="00856CDB" w:rsidRDefault="00AE757A" w:rsidP="00AE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0247D93F" w14:textId="77777777" w:rsidTr="00AE757A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</w:tcPr>
          <w:p w14:paraId="0E2B291A" w14:textId="40C2F683" w:rsidR="00AE757A" w:rsidRPr="00856CDB" w:rsidRDefault="007F38CE" w:rsidP="00AE757A">
            <w:pPr>
              <w:rPr>
                <w:sz w:val="22"/>
              </w:rPr>
            </w:pPr>
            <w:r w:rsidRPr="00856CDB">
              <w:rPr>
                <w:sz w:val="22"/>
              </w:rPr>
              <w:t>4</w:t>
            </w:r>
            <w:r w:rsidR="00AE757A" w:rsidRPr="00856CDB">
              <w:rPr>
                <w:sz w:val="22"/>
              </w:rPr>
              <w:t>-</w:t>
            </w:r>
          </w:p>
        </w:tc>
        <w:tc>
          <w:tcPr>
            <w:tcW w:w="5958" w:type="dxa"/>
          </w:tcPr>
          <w:p w14:paraId="28D472E9" w14:textId="5F348E3D" w:rsidR="00AE757A" w:rsidRPr="00856CDB" w:rsidRDefault="00AE757A" w:rsidP="00AE75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t>Diagnostic amiante environnemental – Phase 1</w:t>
            </w:r>
          </w:p>
        </w:tc>
        <w:tc>
          <w:tcPr>
            <w:tcW w:w="2693" w:type="dxa"/>
            <w:vAlign w:val="center"/>
          </w:tcPr>
          <w:p w14:paraId="79490B6A" w14:textId="7CCF9CDE" w:rsidR="00AE757A" w:rsidRPr="00856CDB" w:rsidRDefault="00AE757A" w:rsidP="00A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78F4EF86" w14:textId="77777777" w:rsidTr="00AE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Align w:val="center"/>
          </w:tcPr>
          <w:p w14:paraId="44ACA85F" w14:textId="77777777" w:rsidR="00AE757A" w:rsidRPr="00856CDB" w:rsidRDefault="00AE757A" w:rsidP="00AE757A">
            <w:pPr>
              <w:jc w:val="center"/>
              <w:rPr>
                <w:sz w:val="22"/>
              </w:rPr>
            </w:pPr>
          </w:p>
        </w:tc>
        <w:tc>
          <w:tcPr>
            <w:tcW w:w="5958" w:type="dxa"/>
            <w:vAlign w:val="center"/>
          </w:tcPr>
          <w:p w14:paraId="2EC40B2C" w14:textId="27F8B56F" w:rsidR="00AE757A" w:rsidRPr="00856CDB" w:rsidRDefault="00AE757A" w:rsidP="00AE7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56CDB">
              <w:rPr>
                <w:b/>
                <w:bCs/>
                <w:sz w:val="22"/>
              </w:rPr>
              <w:t xml:space="preserve">Option Diagnostic amiante environnemental – Phase 2 </w:t>
            </w:r>
          </w:p>
        </w:tc>
        <w:tc>
          <w:tcPr>
            <w:tcW w:w="2693" w:type="dxa"/>
            <w:vAlign w:val="center"/>
          </w:tcPr>
          <w:p w14:paraId="31ED557A" w14:textId="5D43E685" w:rsidR="00AE757A" w:rsidRPr="00856CDB" w:rsidRDefault="00AE757A" w:rsidP="00AE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721A0F9D" w14:textId="77777777" w:rsidTr="00AE757A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</w:tcPr>
          <w:p w14:paraId="6F3106A2" w14:textId="77777777" w:rsidR="00AE757A" w:rsidRPr="00856CDB" w:rsidRDefault="00AE757A" w:rsidP="00AE757A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5958" w:type="dxa"/>
          </w:tcPr>
          <w:p w14:paraId="46D857C2" w14:textId="05AE80F0" w:rsidR="00AE757A" w:rsidRPr="00856CDB" w:rsidRDefault="00AE757A" w:rsidP="00AE75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56CDB">
              <w:rPr>
                <w:b/>
                <w:bCs/>
                <w:sz w:val="22"/>
              </w:rPr>
              <w:t>TOTAL HT</w:t>
            </w:r>
          </w:p>
        </w:tc>
        <w:tc>
          <w:tcPr>
            <w:tcW w:w="2693" w:type="dxa"/>
            <w:vAlign w:val="center"/>
          </w:tcPr>
          <w:p w14:paraId="74AB7E52" w14:textId="42C8B8D3" w:rsidR="00AE757A" w:rsidRPr="00856CDB" w:rsidRDefault="00AE757A" w:rsidP="00A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7CB2F2B8" w14:textId="77777777" w:rsidTr="00AE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</w:tcPr>
          <w:p w14:paraId="5856AAC2" w14:textId="77777777" w:rsidR="00AE757A" w:rsidRPr="00856CDB" w:rsidRDefault="00AE757A" w:rsidP="00AE757A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5958" w:type="dxa"/>
          </w:tcPr>
          <w:p w14:paraId="0FE1CB9E" w14:textId="4262CF9C" w:rsidR="00AE757A" w:rsidRPr="00856CDB" w:rsidRDefault="00AE757A" w:rsidP="00AE75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56CDB">
              <w:rPr>
                <w:b/>
                <w:bCs/>
                <w:sz w:val="22"/>
              </w:rPr>
              <w:t>TGC (6%)</w:t>
            </w:r>
          </w:p>
        </w:tc>
        <w:tc>
          <w:tcPr>
            <w:tcW w:w="2693" w:type="dxa"/>
            <w:vAlign w:val="center"/>
          </w:tcPr>
          <w:p w14:paraId="644D1888" w14:textId="79E41653" w:rsidR="00AE757A" w:rsidRPr="00856CDB" w:rsidRDefault="00AE757A" w:rsidP="00AE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  <w:tr w:rsidR="00AE757A" w:rsidRPr="00856CDB" w14:paraId="3BE51936" w14:textId="77777777" w:rsidTr="00AE757A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</w:tcPr>
          <w:p w14:paraId="66884463" w14:textId="77777777" w:rsidR="00AE757A" w:rsidRPr="00856CDB" w:rsidRDefault="00AE757A" w:rsidP="00AE757A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5958" w:type="dxa"/>
          </w:tcPr>
          <w:p w14:paraId="14B46575" w14:textId="6F718F46" w:rsidR="00AE757A" w:rsidRPr="00856CDB" w:rsidRDefault="00AE757A" w:rsidP="00AE75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56CDB">
              <w:rPr>
                <w:b/>
                <w:bCs/>
                <w:sz w:val="22"/>
              </w:rPr>
              <w:t>TOTAL TTC</w:t>
            </w:r>
          </w:p>
        </w:tc>
        <w:tc>
          <w:tcPr>
            <w:tcW w:w="2693" w:type="dxa"/>
            <w:vAlign w:val="center"/>
          </w:tcPr>
          <w:p w14:paraId="67A4E4A9" w14:textId="3A688088" w:rsidR="00AE757A" w:rsidRPr="00856CDB" w:rsidRDefault="00AE757A" w:rsidP="00A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56CDB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56CDB">
              <w:rPr>
                <w:sz w:val="22"/>
              </w:rPr>
              <w:instrText xml:space="preserve"> FORMTEXT </w:instrText>
            </w:r>
            <w:r w:rsidRPr="00856CDB">
              <w:rPr>
                <w:sz w:val="22"/>
              </w:rPr>
            </w:r>
            <w:r w:rsidRPr="00856CDB">
              <w:rPr>
                <w:sz w:val="22"/>
              </w:rPr>
              <w:fldChar w:fldCharType="separate"/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noProof/>
                <w:sz w:val="22"/>
              </w:rPr>
              <w:t> </w:t>
            </w:r>
            <w:r w:rsidRPr="00856CDB">
              <w:rPr>
                <w:sz w:val="22"/>
              </w:rPr>
              <w:fldChar w:fldCharType="end"/>
            </w:r>
          </w:p>
        </w:tc>
      </w:tr>
    </w:tbl>
    <w:p w14:paraId="64A55DE9" w14:textId="77777777" w:rsidR="00FC0D43" w:rsidRPr="00856CDB" w:rsidRDefault="00FC0D43" w:rsidP="00FC0D43">
      <w:pPr>
        <w:rPr>
          <w:sz w:val="22"/>
        </w:rPr>
      </w:pPr>
    </w:p>
    <w:p w14:paraId="3D8059AE" w14:textId="77777777" w:rsidR="0042797D" w:rsidRPr="00856CDB" w:rsidRDefault="000E7238" w:rsidP="008F167C">
      <w:pPr>
        <w:rPr>
          <w:sz w:val="22"/>
        </w:rPr>
      </w:pPr>
      <w:r w:rsidRPr="00856CDB">
        <w:rPr>
          <w:sz w:val="22"/>
        </w:rPr>
        <w:t xml:space="preserve">La présente proposition financière est arrêtée au montant TTC de (en </w:t>
      </w:r>
      <w:r w:rsidR="008F167C" w:rsidRPr="00856CDB">
        <w:rPr>
          <w:sz w:val="22"/>
        </w:rPr>
        <w:t>lettres) :</w:t>
      </w:r>
      <w:r w:rsidRPr="00856CDB">
        <w:rPr>
          <w:sz w:val="22"/>
        </w:rPr>
        <w:t xml:space="preserve"> </w:t>
      </w:r>
    </w:p>
    <w:p w14:paraId="79D4E621" w14:textId="7716B73B" w:rsidR="000E7238" w:rsidRPr="00856CDB" w:rsidRDefault="00446503" w:rsidP="008F167C">
      <w:pPr>
        <w:rPr>
          <w:sz w:val="22"/>
        </w:rPr>
      </w:pPr>
      <w:r w:rsidRPr="00856CDB">
        <w:rPr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856CDB">
        <w:rPr>
          <w:sz w:val="22"/>
        </w:rPr>
        <w:instrText xml:space="preserve"> FORMTEXT </w:instrText>
      </w:r>
      <w:r w:rsidRPr="00856CDB">
        <w:rPr>
          <w:sz w:val="22"/>
        </w:rPr>
      </w:r>
      <w:r w:rsidRPr="00856CDB">
        <w:rPr>
          <w:sz w:val="22"/>
        </w:rPr>
        <w:fldChar w:fldCharType="separate"/>
      </w:r>
      <w:r w:rsidRPr="00856CDB">
        <w:rPr>
          <w:noProof/>
          <w:sz w:val="22"/>
        </w:rPr>
        <w:t> </w:t>
      </w:r>
      <w:r w:rsidRPr="00856CDB">
        <w:rPr>
          <w:noProof/>
          <w:sz w:val="22"/>
        </w:rPr>
        <w:t> </w:t>
      </w:r>
      <w:r w:rsidRPr="00856CDB">
        <w:rPr>
          <w:noProof/>
          <w:sz w:val="22"/>
        </w:rPr>
        <w:t> </w:t>
      </w:r>
      <w:r w:rsidRPr="00856CDB">
        <w:rPr>
          <w:noProof/>
          <w:sz w:val="22"/>
        </w:rPr>
        <w:t> </w:t>
      </w:r>
      <w:r w:rsidRPr="00856CDB">
        <w:rPr>
          <w:noProof/>
          <w:sz w:val="22"/>
        </w:rPr>
        <w:t> </w:t>
      </w:r>
      <w:r w:rsidRPr="00856CDB">
        <w:rPr>
          <w:sz w:val="22"/>
        </w:rPr>
        <w:fldChar w:fldCharType="end"/>
      </w:r>
      <w:bookmarkEnd w:id="1"/>
    </w:p>
    <w:p w14:paraId="515FDA45" w14:textId="4EEB2DA8" w:rsidR="0074107B" w:rsidRPr="00856CDB" w:rsidRDefault="005E0C20" w:rsidP="008F167C">
      <w:pPr>
        <w:rPr>
          <w:sz w:val="22"/>
        </w:rPr>
      </w:pPr>
      <w:r w:rsidRPr="00856CDB">
        <w:rPr>
          <w:sz w:val="22"/>
        </w:rPr>
        <w:t xml:space="preserve">Fait à </w:t>
      </w:r>
      <w:r w:rsidR="00446503" w:rsidRPr="00856CDB">
        <w:rPr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446503" w:rsidRPr="00856CDB">
        <w:rPr>
          <w:sz w:val="22"/>
        </w:rPr>
        <w:instrText xml:space="preserve"> FORMTEXT </w:instrText>
      </w:r>
      <w:r w:rsidR="00446503" w:rsidRPr="00856CDB">
        <w:rPr>
          <w:sz w:val="22"/>
        </w:rPr>
      </w:r>
      <w:r w:rsidR="00446503" w:rsidRPr="00856CDB">
        <w:rPr>
          <w:sz w:val="22"/>
        </w:rPr>
        <w:fldChar w:fldCharType="separate"/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sz w:val="22"/>
        </w:rPr>
        <w:fldChar w:fldCharType="end"/>
      </w:r>
      <w:bookmarkEnd w:id="2"/>
      <w:r w:rsidRPr="00856CDB">
        <w:rPr>
          <w:sz w:val="22"/>
        </w:rPr>
        <w:t xml:space="preserve">, le </w:t>
      </w:r>
      <w:r w:rsidR="00446503" w:rsidRPr="00856CDB">
        <w:rPr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446503" w:rsidRPr="00856CDB">
        <w:rPr>
          <w:sz w:val="22"/>
        </w:rPr>
        <w:instrText xml:space="preserve"> FORMTEXT </w:instrText>
      </w:r>
      <w:r w:rsidR="00446503" w:rsidRPr="00856CDB">
        <w:rPr>
          <w:sz w:val="22"/>
        </w:rPr>
      </w:r>
      <w:r w:rsidR="00446503" w:rsidRPr="00856CDB">
        <w:rPr>
          <w:sz w:val="22"/>
        </w:rPr>
        <w:fldChar w:fldCharType="separate"/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noProof/>
          <w:sz w:val="22"/>
        </w:rPr>
        <w:t> </w:t>
      </w:r>
      <w:r w:rsidR="00446503" w:rsidRPr="00856CDB">
        <w:rPr>
          <w:sz w:val="22"/>
        </w:rPr>
        <w:fldChar w:fldCharType="end"/>
      </w:r>
      <w:bookmarkEnd w:id="3"/>
    </w:p>
    <w:p w14:paraId="7BCFA02C" w14:textId="77777777" w:rsidR="005E0C20" w:rsidRDefault="005E0C20" w:rsidP="005E0C20">
      <w:pPr>
        <w:spacing w:after="240"/>
        <w:jc w:val="right"/>
        <w:rPr>
          <w:b/>
        </w:rPr>
      </w:pPr>
      <w:r w:rsidRPr="00B3621F">
        <w:rPr>
          <w:b/>
        </w:rPr>
        <w:t>Le soumissionnaire</w:t>
      </w:r>
      <w:r w:rsidRPr="00B3621F">
        <w:rPr>
          <w:rStyle w:val="Appelnotedebasdep"/>
          <w:b/>
        </w:rPr>
        <w:footnoteReference w:id="1"/>
      </w:r>
    </w:p>
    <w:p w14:paraId="016787C1" w14:textId="77777777" w:rsidR="005E0C20" w:rsidRPr="00BC2AE2" w:rsidRDefault="005E0C20" w:rsidP="008F167C"/>
    <w:sectPr w:rsidR="005E0C20" w:rsidRPr="00BC2AE2" w:rsidSect="006A5506">
      <w:footerReference w:type="default" r:id="rId8"/>
      <w:headerReference w:type="first" r:id="rId9"/>
      <w:pgSz w:w="11906" w:h="16838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4B7BB" w14:textId="77777777" w:rsidR="00BD344C" w:rsidRDefault="00BD344C" w:rsidP="00411F80">
      <w:pPr>
        <w:spacing w:after="0" w:line="240" w:lineRule="auto"/>
      </w:pPr>
      <w:r>
        <w:separator/>
      </w:r>
    </w:p>
  </w:endnote>
  <w:endnote w:type="continuationSeparator" w:id="0">
    <w:p w14:paraId="532C4028" w14:textId="77777777" w:rsidR="00BD344C" w:rsidRDefault="00BD344C" w:rsidP="0041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4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3306"/>
      <w:gridCol w:w="3033"/>
    </w:tblGrid>
    <w:tr w:rsidR="003F43C5" w:rsidRPr="006E5505" w14:paraId="037FEDBF" w14:textId="77777777" w:rsidTr="00732F10">
      <w:trPr>
        <w:trHeight w:val="251"/>
      </w:trPr>
      <w:tc>
        <w:tcPr>
          <w:tcW w:w="3306" w:type="dxa"/>
          <w:vAlign w:val="center"/>
        </w:tcPr>
        <w:p w14:paraId="306951D4" w14:textId="12545171" w:rsidR="003F43C5" w:rsidRPr="006E5505" w:rsidRDefault="00A4711C" w:rsidP="00732F10">
          <w:pPr>
            <w:pStyle w:val="Pieddepage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CDC</w:t>
          </w:r>
        </w:p>
      </w:tc>
      <w:tc>
        <w:tcPr>
          <w:tcW w:w="3306" w:type="dxa"/>
          <w:vAlign w:val="center"/>
        </w:tcPr>
        <w:p w14:paraId="5375087B" w14:textId="05738E15" w:rsidR="003F43C5" w:rsidRPr="006E5505" w:rsidRDefault="000C6DB7" w:rsidP="00732F10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RPN</w:t>
          </w:r>
          <w:r w:rsidR="00FF5962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</w:t>
          </w:r>
          <w:r w:rsidR="00715C55">
            <w:rPr>
              <w:sz w:val="16"/>
              <w:szCs w:val="16"/>
            </w:rPr>
            <w:t>–</w:t>
          </w:r>
          <w:r>
            <w:rPr>
              <w:sz w:val="16"/>
              <w:szCs w:val="16"/>
            </w:rPr>
            <w:t xml:space="preserve"> </w:t>
          </w:r>
          <w:r w:rsidR="00A4711C">
            <w:rPr>
              <w:sz w:val="16"/>
              <w:szCs w:val="16"/>
            </w:rPr>
            <w:t>PR 35 à PR 4</w:t>
          </w:r>
          <w:r w:rsidR="00FF5962">
            <w:rPr>
              <w:sz w:val="16"/>
              <w:szCs w:val="16"/>
            </w:rPr>
            <w:t>5</w:t>
          </w:r>
          <w:r w:rsidR="00A4711C">
            <w:rPr>
              <w:sz w:val="16"/>
              <w:szCs w:val="16"/>
            </w:rPr>
            <w:t xml:space="preserve"> – Réhabilitation de la voirie</w:t>
          </w:r>
        </w:p>
      </w:tc>
      <w:tc>
        <w:tcPr>
          <w:tcW w:w="3033" w:type="dxa"/>
          <w:vAlign w:val="center"/>
        </w:tcPr>
        <w:p w14:paraId="4BD3480D" w14:textId="77777777" w:rsidR="003F43C5" w:rsidRPr="006E5505" w:rsidRDefault="003F43C5" w:rsidP="003F43C5">
          <w:pPr>
            <w:pStyle w:val="Pieddepage"/>
            <w:jc w:val="right"/>
            <w:rPr>
              <w:sz w:val="20"/>
              <w:szCs w:val="20"/>
            </w:rPr>
          </w:pPr>
          <w:r w:rsidRPr="006E5505">
            <w:rPr>
              <w:sz w:val="20"/>
              <w:szCs w:val="20"/>
            </w:rPr>
            <w:t xml:space="preserve">Page </w:t>
          </w:r>
          <w:r w:rsidRPr="006E5505">
            <w:rPr>
              <w:bCs/>
              <w:sz w:val="20"/>
              <w:szCs w:val="20"/>
            </w:rPr>
            <w:fldChar w:fldCharType="begin"/>
          </w:r>
          <w:r w:rsidRPr="006E5505">
            <w:rPr>
              <w:bCs/>
              <w:sz w:val="20"/>
              <w:szCs w:val="20"/>
            </w:rPr>
            <w:instrText>PAGE  \* Arabic  \* MERGEFORMAT</w:instrText>
          </w:r>
          <w:r w:rsidRPr="006E5505">
            <w:rPr>
              <w:bCs/>
              <w:sz w:val="20"/>
              <w:szCs w:val="20"/>
            </w:rPr>
            <w:fldChar w:fldCharType="separate"/>
          </w:r>
          <w:r w:rsidRPr="006E5505">
            <w:rPr>
              <w:bCs/>
              <w:sz w:val="20"/>
              <w:szCs w:val="20"/>
            </w:rPr>
            <w:t>3</w:t>
          </w:r>
          <w:r w:rsidRPr="006E5505">
            <w:rPr>
              <w:bCs/>
              <w:sz w:val="20"/>
              <w:szCs w:val="20"/>
            </w:rPr>
            <w:fldChar w:fldCharType="end"/>
          </w:r>
          <w:r w:rsidRPr="006E5505">
            <w:rPr>
              <w:bCs/>
              <w:sz w:val="20"/>
              <w:szCs w:val="20"/>
            </w:rPr>
            <w:t xml:space="preserve"> / </w:t>
          </w:r>
          <w:r w:rsidRPr="006E5505">
            <w:rPr>
              <w:bCs/>
              <w:sz w:val="20"/>
              <w:szCs w:val="20"/>
            </w:rPr>
            <w:fldChar w:fldCharType="begin"/>
          </w:r>
          <w:r w:rsidRPr="006E5505">
            <w:rPr>
              <w:bCs/>
              <w:sz w:val="20"/>
              <w:szCs w:val="20"/>
            </w:rPr>
            <w:instrText>NUMPAGES  \* Arabic  \* MERGEFORMAT</w:instrText>
          </w:r>
          <w:r w:rsidRPr="006E5505">
            <w:rPr>
              <w:bCs/>
              <w:sz w:val="20"/>
              <w:szCs w:val="20"/>
            </w:rPr>
            <w:fldChar w:fldCharType="separate"/>
          </w:r>
          <w:r w:rsidRPr="006E5505">
            <w:rPr>
              <w:bCs/>
              <w:sz w:val="20"/>
              <w:szCs w:val="20"/>
            </w:rPr>
            <w:t>6</w:t>
          </w:r>
          <w:r w:rsidRPr="006E5505">
            <w:rPr>
              <w:bCs/>
              <w:sz w:val="20"/>
              <w:szCs w:val="20"/>
            </w:rPr>
            <w:fldChar w:fldCharType="end"/>
          </w:r>
        </w:p>
      </w:tc>
    </w:tr>
  </w:tbl>
  <w:p w14:paraId="2176ACE1" w14:textId="7A46DF32" w:rsidR="008011B0" w:rsidRPr="00552700" w:rsidRDefault="008011B0" w:rsidP="008011B0">
    <w:pPr>
      <w:pStyle w:val="Pieddepage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3FF6A" w14:textId="77777777" w:rsidR="00BD344C" w:rsidRDefault="00BD344C" w:rsidP="00411F80">
      <w:pPr>
        <w:spacing w:after="0" w:line="240" w:lineRule="auto"/>
      </w:pPr>
      <w:r>
        <w:separator/>
      </w:r>
    </w:p>
  </w:footnote>
  <w:footnote w:type="continuationSeparator" w:id="0">
    <w:p w14:paraId="5D508385" w14:textId="77777777" w:rsidR="00BD344C" w:rsidRDefault="00BD344C" w:rsidP="00411F80">
      <w:pPr>
        <w:spacing w:after="0" w:line="240" w:lineRule="auto"/>
      </w:pPr>
      <w:r>
        <w:continuationSeparator/>
      </w:r>
    </w:p>
  </w:footnote>
  <w:footnote w:id="1">
    <w:p w14:paraId="6740BD80" w14:textId="77777777" w:rsidR="005E0C20" w:rsidRDefault="005E0C20" w:rsidP="005E0C2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D1374">
        <w:rPr>
          <w:rFonts w:asciiTheme="minorHAnsi" w:hAnsiTheme="minorHAnsi" w:cstheme="minorHAnsi"/>
          <w:sz w:val="16"/>
          <w:szCs w:val="14"/>
        </w:rPr>
        <w:t>Le nom de la personne ayant apposé sa signature est reproduit en lettres capitales précédé de la mention manuscrite "LU ET ACCEPTE" avec le tampon de l’entreprise</w:t>
      </w:r>
      <w:r w:rsidRPr="00E7659B">
        <w:rPr>
          <w:rFonts w:asciiTheme="minorHAnsi" w:hAnsiTheme="minorHAnsi" w:cstheme="minorHAnsi"/>
          <w:b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E111" w14:textId="4FF6DF3C" w:rsidR="00910075" w:rsidRPr="008C08CB" w:rsidRDefault="00910075" w:rsidP="00D735D0">
    <w:pPr>
      <w:rPr>
        <w:sz w:val="20"/>
      </w:rPr>
    </w:pPr>
  </w:p>
  <w:p w14:paraId="45FBB0C4" w14:textId="77777777" w:rsidR="00910075" w:rsidRDefault="009100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EF9"/>
    <w:multiLevelType w:val="hybridMultilevel"/>
    <w:tmpl w:val="A0709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285A"/>
    <w:multiLevelType w:val="hybridMultilevel"/>
    <w:tmpl w:val="5CBABF50"/>
    <w:lvl w:ilvl="0" w:tplc="3B6C130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E1B"/>
    <w:multiLevelType w:val="hybridMultilevel"/>
    <w:tmpl w:val="8E1682A2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AF"/>
    <w:multiLevelType w:val="hybridMultilevel"/>
    <w:tmpl w:val="265CEC2A"/>
    <w:lvl w:ilvl="0" w:tplc="FDDA34D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5521"/>
    <w:multiLevelType w:val="hybridMultilevel"/>
    <w:tmpl w:val="B71411F2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A5381"/>
    <w:multiLevelType w:val="hybridMultilevel"/>
    <w:tmpl w:val="8466E660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2203"/>
    <w:multiLevelType w:val="hybridMultilevel"/>
    <w:tmpl w:val="FCACF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175"/>
    <w:multiLevelType w:val="hybridMultilevel"/>
    <w:tmpl w:val="EADC92A2"/>
    <w:lvl w:ilvl="0" w:tplc="E84EBCC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8970682"/>
    <w:multiLevelType w:val="hybridMultilevel"/>
    <w:tmpl w:val="C652AB80"/>
    <w:lvl w:ilvl="0" w:tplc="F6804B12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BAE"/>
    <w:multiLevelType w:val="hybridMultilevel"/>
    <w:tmpl w:val="975ADE2A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6477"/>
    <w:multiLevelType w:val="hybridMultilevel"/>
    <w:tmpl w:val="0D746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4ED"/>
    <w:multiLevelType w:val="hybridMultilevel"/>
    <w:tmpl w:val="8B62988A"/>
    <w:lvl w:ilvl="0" w:tplc="3B6C130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2585"/>
    <w:multiLevelType w:val="hybridMultilevel"/>
    <w:tmpl w:val="30DA9750"/>
    <w:lvl w:ilvl="0" w:tplc="3B6C130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DD9"/>
    <w:multiLevelType w:val="hybridMultilevel"/>
    <w:tmpl w:val="F7AAD63A"/>
    <w:lvl w:ilvl="0" w:tplc="3B6C130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022D6"/>
    <w:multiLevelType w:val="hybridMultilevel"/>
    <w:tmpl w:val="D844258C"/>
    <w:lvl w:ilvl="0" w:tplc="D0C0E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11668"/>
    <w:multiLevelType w:val="hybridMultilevel"/>
    <w:tmpl w:val="10EA4E1C"/>
    <w:lvl w:ilvl="0" w:tplc="3B6C130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F079B"/>
    <w:multiLevelType w:val="hybridMultilevel"/>
    <w:tmpl w:val="1010B892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63F4D"/>
    <w:multiLevelType w:val="hybridMultilevel"/>
    <w:tmpl w:val="3F4EE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5202"/>
    <w:multiLevelType w:val="hybridMultilevel"/>
    <w:tmpl w:val="87F062EE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E6813"/>
    <w:multiLevelType w:val="multilevel"/>
    <w:tmpl w:val="B66279D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u w:val="single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A2B0BFA"/>
    <w:multiLevelType w:val="hybridMultilevel"/>
    <w:tmpl w:val="91C6CDFA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B5CA1"/>
    <w:multiLevelType w:val="hybridMultilevel"/>
    <w:tmpl w:val="B79A1C1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D8105D"/>
    <w:multiLevelType w:val="hybridMultilevel"/>
    <w:tmpl w:val="F5AC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64E91"/>
    <w:multiLevelType w:val="hybridMultilevel"/>
    <w:tmpl w:val="88A6C4C8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7433C"/>
    <w:multiLevelType w:val="hybridMultilevel"/>
    <w:tmpl w:val="27A8ADEE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C0FB3"/>
    <w:multiLevelType w:val="hybridMultilevel"/>
    <w:tmpl w:val="C6BC9706"/>
    <w:lvl w:ilvl="0" w:tplc="3A2ACBCA">
      <w:start w:val="1"/>
      <w:numFmt w:val="upperRoman"/>
      <w:lvlText w:val="%1."/>
      <w:lvlJc w:val="right"/>
      <w:pPr>
        <w:ind w:left="720" w:hanging="360"/>
      </w:pPr>
    </w:lvl>
    <w:lvl w:ilvl="1" w:tplc="7D5CC0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55FE3"/>
    <w:multiLevelType w:val="hybridMultilevel"/>
    <w:tmpl w:val="90743A46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E0825"/>
    <w:multiLevelType w:val="hybridMultilevel"/>
    <w:tmpl w:val="2E06EB8A"/>
    <w:lvl w:ilvl="0" w:tplc="E84EB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05039"/>
    <w:multiLevelType w:val="hybridMultilevel"/>
    <w:tmpl w:val="BA444F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0E7"/>
    <w:multiLevelType w:val="hybridMultilevel"/>
    <w:tmpl w:val="B35205A4"/>
    <w:lvl w:ilvl="0" w:tplc="3B6C130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97745">
    <w:abstractNumId w:val="25"/>
  </w:num>
  <w:num w:numId="2" w16cid:durableId="1501698529">
    <w:abstractNumId w:val="0"/>
  </w:num>
  <w:num w:numId="3" w16cid:durableId="151802998">
    <w:abstractNumId w:val="3"/>
  </w:num>
  <w:num w:numId="4" w16cid:durableId="1346395393">
    <w:abstractNumId w:val="17"/>
  </w:num>
  <w:num w:numId="5" w16cid:durableId="1099838934">
    <w:abstractNumId w:val="10"/>
  </w:num>
  <w:num w:numId="6" w16cid:durableId="1170875139">
    <w:abstractNumId w:val="22"/>
  </w:num>
  <w:num w:numId="7" w16cid:durableId="240529132">
    <w:abstractNumId w:val="3"/>
    <w:lvlOverride w:ilvl="0">
      <w:startOverride w:val="1"/>
    </w:lvlOverride>
  </w:num>
  <w:num w:numId="8" w16cid:durableId="804544932">
    <w:abstractNumId w:val="8"/>
  </w:num>
  <w:num w:numId="9" w16cid:durableId="306402962">
    <w:abstractNumId w:val="3"/>
    <w:lvlOverride w:ilvl="0">
      <w:startOverride w:val="1"/>
    </w:lvlOverride>
  </w:num>
  <w:num w:numId="10" w16cid:durableId="70005092">
    <w:abstractNumId w:val="6"/>
  </w:num>
  <w:num w:numId="11" w16cid:durableId="2028020120">
    <w:abstractNumId w:val="29"/>
  </w:num>
  <w:num w:numId="12" w16cid:durableId="991981009">
    <w:abstractNumId w:val="13"/>
  </w:num>
  <w:num w:numId="13" w16cid:durableId="1061514482">
    <w:abstractNumId w:val="3"/>
    <w:lvlOverride w:ilvl="0">
      <w:startOverride w:val="1"/>
    </w:lvlOverride>
  </w:num>
  <w:num w:numId="14" w16cid:durableId="514811356">
    <w:abstractNumId w:val="14"/>
  </w:num>
  <w:num w:numId="15" w16cid:durableId="541599831">
    <w:abstractNumId w:val="21"/>
  </w:num>
  <w:num w:numId="16" w16cid:durableId="1767386939">
    <w:abstractNumId w:val="11"/>
  </w:num>
  <w:num w:numId="17" w16cid:durableId="295572518">
    <w:abstractNumId w:val="12"/>
  </w:num>
  <w:num w:numId="18" w16cid:durableId="866791858">
    <w:abstractNumId w:val="3"/>
    <w:lvlOverride w:ilvl="0">
      <w:startOverride w:val="1"/>
    </w:lvlOverride>
  </w:num>
  <w:num w:numId="19" w16cid:durableId="937837571">
    <w:abstractNumId w:val="3"/>
    <w:lvlOverride w:ilvl="0">
      <w:startOverride w:val="1"/>
    </w:lvlOverride>
  </w:num>
  <w:num w:numId="20" w16cid:durableId="1837763707">
    <w:abstractNumId w:val="3"/>
    <w:lvlOverride w:ilvl="0">
      <w:startOverride w:val="1"/>
    </w:lvlOverride>
  </w:num>
  <w:num w:numId="21" w16cid:durableId="899943228">
    <w:abstractNumId w:val="1"/>
  </w:num>
  <w:num w:numId="22" w16cid:durableId="999774767">
    <w:abstractNumId w:val="15"/>
  </w:num>
  <w:num w:numId="23" w16cid:durableId="370765345">
    <w:abstractNumId w:val="19"/>
  </w:num>
  <w:num w:numId="24" w16cid:durableId="1969896267">
    <w:abstractNumId w:val="28"/>
  </w:num>
  <w:num w:numId="25" w16cid:durableId="1595505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130945">
    <w:abstractNumId w:val="18"/>
  </w:num>
  <w:num w:numId="27" w16cid:durableId="1097291526">
    <w:abstractNumId w:val="16"/>
  </w:num>
  <w:num w:numId="28" w16cid:durableId="543101902">
    <w:abstractNumId w:val="19"/>
  </w:num>
  <w:num w:numId="29" w16cid:durableId="2014647609">
    <w:abstractNumId w:val="24"/>
  </w:num>
  <w:num w:numId="30" w16cid:durableId="1284000521">
    <w:abstractNumId w:val="27"/>
  </w:num>
  <w:num w:numId="31" w16cid:durableId="1108239509">
    <w:abstractNumId w:val="26"/>
  </w:num>
  <w:num w:numId="32" w16cid:durableId="1581331469">
    <w:abstractNumId w:val="2"/>
  </w:num>
  <w:num w:numId="33" w16cid:durableId="2016032098">
    <w:abstractNumId w:val="9"/>
  </w:num>
  <w:num w:numId="34" w16cid:durableId="988677704">
    <w:abstractNumId w:val="7"/>
  </w:num>
  <w:num w:numId="35" w16cid:durableId="831212761">
    <w:abstractNumId w:val="23"/>
  </w:num>
  <w:num w:numId="36" w16cid:durableId="216936881">
    <w:abstractNumId w:val="4"/>
  </w:num>
  <w:num w:numId="37" w16cid:durableId="1190139296">
    <w:abstractNumId w:val="20"/>
  </w:num>
  <w:num w:numId="38" w16cid:durableId="250237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72"/>
    <w:rsid w:val="000045F9"/>
    <w:rsid w:val="00005F1B"/>
    <w:rsid w:val="00010201"/>
    <w:rsid w:val="000306D4"/>
    <w:rsid w:val="000350F1"/>
    <w:rsid w:val="000477DF"/>
    <w:rsid w:val="00047E12"/>
    <w:rsid w:val="00051078"/>
    <w:rsid w:val="000512DA"/>
    <w:rsid w:val="00066B33"/>
    <w:rsid w:val="000A1DF2"/>
    <w:rsid w:val="000B3723"/>
    <w:rsid w:val="000C6DB7"/>
    <w:rsid w:val="000E245A"/>
    <w:rsid w:val="000E3843"/>
    <w:rsid w:val="000E7238"/>
    <w:rsid w:val="00100908"/>
    <w:rsid w:val="001033D6"/>
    <w:rsid w:val="00104F1C"/>
    <w:rsid w:val="00120583"/>
    <w:rsid w:val="00122359"/>
    <w:rsid w:val="00124170"/>
    <w:rsid w:val="001602FB"/>
    <w:rsid w:val="00165930"/>
    <w:rsid w:val="00167BC3"/>
    <w:rsid w:val="00171FC1"/>
    <w:rsid w:val="0017579E"/>
    <w:rsid w:val="0018357E"/>
    <w:rsid w:val="001B115D"/>
    <w:rsid w:val="001C15D4"/>
    <w:rsid w:val="001C6ABB"/>
    <w:rsid w:val="001C6E34"/>
    <w:rsid w:val="001D0EEF"/>
    <w:rsid w:val="001E4F16"/>
    <w:rsid w:val="002010C9"/>
    <w:rsid w:val="00211804"/>
    <w:rsid w:val="00214E3A"/>
    <w:rsid w:val="002177BF"/>
    <w:rsid w:val="00224630"/>
    <w:rsid w:val="002250CB"/>
    <w:rsid w:val="002270FD"/>
    <w:rsid w:val="002466F8"/>
    <w:rsid w:val="00247014"/>
    <w:rsid w:val="00247BCA"/>
    <w:rsid w:val="00270A5B"/>
    <w:rsid w:val="00285B7F"/>
    <w:rsid w:val="0028681F"/>
    <w:rsid w:val="002876E6"/>
    <w:rsid w:val="00293480"/>
    <w:rsid w:val="00295D74"/>
    <w:rsid w:val="002A73EF"/>
    <w:rsid w:val="002E735E"/>
    <w:rsid w:val="00305579"/>
    <w:rsid w:val="00321E2E"/>
    <w:rsid w:val="00347B6A"/>
    <w:rsid w:val="003550AB"/>
    <w:rsid w:val="00355BD7"/>
    <w:rsid w:val="00381B3A"/>
    <w:rsid w:val="003A1FB3"/>
    <w:rsid w:val="003B1127"/>
    <w:rsid w:val="003B1FF8"/>
    <w:rsid w:val="003C583D"/>
    <w:rsid w:val="003D59FF"/>
    <w:rsid w:val="003E09A6"/>
    <w:rsid w:val="003F0329"/>
    <w:rsid w:val="003F43C5"/>
    <w:rsid w:val="00411F80"/>
    <w:rsid w:val="00412408"/>
    <w:rsid w:val="00425830"/>
    <w:rsid w:val="0042797D"/>
    <w:rsid w:val="00446503"/>
    <w:rsid w:val="00452172"/>
    <w:rsid w:val="00462269"/>
    <w:rsid w:val="00481565"/>
    <w:rsid w:val="00487630"/>
    <w:rsid w:val="0049406C"/>
    <w:rsid w:val="00494990"/>
    <w:rsid w:val="004A5954"/>
    <w:rsid w:val="004D6513"/>
    <w:rsid w:val="00524EAE"/>
    <w:rsid w:val="005467AC"/>
    <w:rsid w:val="0054727E"/>
    <w:rsid w:val="0054738B"/>
    <w:rsid w:val="00552700"/>
    <w:rsid w:val="0055303B"/>
    <w:rsid w:val="0055494A"/>
    <w:rsid w:val="005558E9"/>
    <w:rsid w:val="00557C4B"/>
    <w:rsid w:val="00562594"/>
    <w:rsid w:val="00566E1A"/>
    <w:rsid w:val="005762D2"/>
    <w:rsid w:val="0057741B"/>
    <w:rsid w:val="0059207B"/>
    <w:rsid w:val="005A1FF3"/>
    <w:rsid w:val="005A24DC"/>
    <w:rsid w:val="005A57F1"/>
    <w:rsid w:val="005B78CB"/>
    <w:rsid w:val="005D6B25"/>
    <w:rsid w:val="005E0C20"/>
    <w:rsid w:val="005F0827"/>
    <w:rsid w:val="005F15A5"/>
    <w:rsid w:val="0060283A"/>
    <w:rsid w:val="006124FF"/>
    <w:rsid w:val="006235FE"/>
    <w:rsid w:val="006330C9"/>
    <w:rsid w:val="00633C57"/>
    <w:rsid w:val="00637E17"/>
    <w:rsid w:val="00645F83"/>
    <w:rsid w:val="006512F9"/>
    <w:rsid w:val="00683D6C"/>
    <w:rsid w:val="00693F35"/>
    <w:rsid w:val="006A1AFB"/>
    <w:rsid w:val="006A5506"/>
    <w:rsid w:val="006B5EDC"/>
    <w:rsid w:val="006D2AD5"/>
    <w:rsid w:val="006D3294"/>
    <w:rsid w:val="006E73E7"/>
    <w:rsid w:val="007058C9"/>
    <w:rsid w:val="007079B0"/>
    <w:rsid w:val="007101CD"/>
    <w:rsid w:val="00715C55"/>
    <w:rsid w:val="00716432"/>
    <w:rsid w:val="0072395F"/>
    <w:rsid w:val="00732F10"/>
    <w:rsid w:val="0073391F"/>
    <w:rsid w:val="0074107B"/>
    <w:rsid w:val="00756C9B"/>
    <w:rsid w:val="007646C5"/>
    <w:rsid w:val="00767CA5"/>
    <w:rsid w:val="00767F18"/>
    <w:rsid w:val="00774F62"/>
    <w:rsid w:val="00781B65"/>
    <w:rsid w:val="007A7761"/>
    <w:rsid w:val="007B4025"/>
    <w:rsid w:val="007C2638"/>
    <w:rsid w:val="007E297E"/>
    <w:rsid w:val="007E3EE7"/>
    <w:rsid w:val="007F38CE"/>
    <w:rsid w:val="007F4935"/>
    <w:rsid w:val="008011B0"/>
    <w:rsid w:val="00807AEE"/>
    <w:rsid w:val="00812A55"/>
    <w:rsid w:val="00814BD5"/>
    <w:rsid w:val="00814F1A"/>
    <w:rsid w:val="00816B2D"/>
    <w:rsid w:val="00817C6A"/>
    <w:rsid w:val="00822ABD"/>
    <w:rsid w:val="00823912"/>
    <w:rsid w:val="00827769"/>
    <w:rsid w:val="00833745"/>
    <w:rsid w:val="008402DC"/>
    <w:rsid w:val="00856CDB"/>
    <w:rsid w:val="0087504D"/>
    <w:rsid w:val="008750E4"/>
    <w:rsid w:val="00883A0D"/>
    <w:rsid w:val="008876D8"/>
    <w:rsid w:val="008B0270"/>
    <w:rsid w:val="008C22D7"/>
    <w:rsid w:val="008D074B"/>
    <w:rsid w:val="008D5CE9"/>
    <w:rsid w:val="008E4DE4"/>
    <w:rsid w:val="008E7045"/>
    <w:rsid w:val="008F167C"/>
    <w:rsid w:val="008F6DC8"/>
    <w:rsid w:val="00903FDE"/>
    <w:rsid w:val="00910075"/>
    <w:rsid w:val="00912A7B"/>
    <w:rsid w:val="009175D4"/>
    <w:rsid w:val="009240BB"/>
    <w:rsid w:val="00930662"/>
    <w:rsid w:val="00936FB3"/>
    <w:rsid w:val="00951E94"/>
    <w:rsid w:val="00960415"/>
    <w:rsid w:val="009677AF"/>
    <w:rsid w:val="00975A72"/>
    <w:rsid w:val="00976874"/>
    <w:rsid w:val="00983A09"/>
    <w:rsid w:val="009941BA"/>
    <w:rsid w:val="00997F5C"/>
    <w:rsid w:val="009A3185"/>
    <w:rsid w:val="009C3CB9"/>
    <w:rsid w:val="009E1079"/>
    <w:rsid w:val="009E4AFE"/>
    <w:rsid w:val="009F2E9F"/>
    <w:rsid w:val="00A003F9"/>
    <w:rsid w:val="00A14FEC"/>
    <w:rsid w:val="00A15904"/>
    <w:rsid w:val="00A230AB"/>
    <w:rsid w:val="00A4711C"/>
    <w:rsid w:val="00A51F24"/>
    <w:rsid w:val="00A56551"/>
    <w:rsid w:val="00A63E22"/>
    <w:rsid w:val="00A7465A"/>
    <w:rsid w:val="00A81BE4"/>
    <w:rsid w:val="00AB1094"/>
    <w:rsid w:val="00AC37BA"/>
    <w:rsid w:val="00AE52B7"/>
    <w:rsid w:val="00AE757A"/>
    <w:rsid w:val="00AF2958"/>
    <w:rsid w:val="00B028AD"/>
    <w:rsid w:val="00B11AA8"/>
    <w:rsid w:val="00B12FF5"/>
    <w:rsid w:val="00B150CC"/>
    <w:rsid w:val="00B174C5"/>
    <w:rsid w:val="00B17855"/>
    <w:rsid w:val="00B26CA0"/>
    <w:rsid w:val="00B27441"/>
    <w:rsid w:val="00B707E2"/>
    <w:rsid w:val="00B771DB"/>
    <w:rsid w:val="00B7788F"/>
    <w:rsid w:val="00B80855"/>
    <w:rsid w:val="00B873C9"/>
    <w:rsid w:val="00BA3B4E"/>
    <w:rsid w:val="00BB2342"/>
    <w:rsid w:val="00BC2AE2"/>
    <w:rsid w:val="00BD344C"/>
    <w:rsid w:val="00C41E8B"/>
    <w:rsid w:val="00C67F07"/>
    <w:rsid w:val="00C714BC"/>
    <w:rsid w:val="00C71F00"/>
    <w:rsid w:val="00C81396"/>
    <w:rsid w:val="00C82C6E"/>
    <w:rsid w:val="00C83CD7"/>
    <w:rsid w:val="00C94463"/>
    <w:rsid w:val="00CA04EA"/>
    <w:rsid w:val="00CA4DE6"/>
    <w:rsid w:val="00CC07F7"/>
    <w:rsid w:val="00CE118E"/>
    <w:rsid w:val="00CF2458"/>
    <w:rsid w:val="00CF3543"/>
    <w:rsid w:val="00D019C3"/>
    <w:rsid w:val="00D01C44"/>
    <w:rsid w:val="00D227CB"/>
    <w:rsid w:val="00D23775"/>
    <w:rsid w:val="00D304AC"/>
    <w:rsid w:val="00D30C9A"/>
    <w:rsid w:val="00D477DC"/>
    <w:rsid w:val="00D6205B"/>
    <w:rsid w:val="00D62561"/>
    <w:rsid w:val="00D735D0"/>
    <w:rsid w:val="00D81016"/>
    <w:rsid w:val="00D876E3"/>
    <w:rsid w:val="00D96F57"/>
    <w:rsid w:val="00DC0F57"/>
    <w:rsid w:val="00DC6108"/>
    <w:rsid w:val="00DC67D4"/>
    <w:rsid w:val="00DF46D7"/>
    <w:rsid w:val="00E26319"/>
    <w:rsid w:val="00E31668"/>
    <w:rsid w:val="00E4642F"/>
    <w:rsid w:val="00E508B5"/>
    <w:rsid w:val="00E65A5F"/>
    <w:rsid w:val="00E71BBD"/>
    <w:rsid w:val="00E72EF1"/>
    <w:rsid w:val="00E91F22"/>
    <w:rsid w:val="00EA2A05"/>
    <w:rsid w:val="00EB528D"/>
    <w:rsid w:val="00EC30E7"/>
    <w:rsid w:val="00ED0A65"/>
    <w:rsid w:val="00EE0D19"/>
    <w:rsid w:val="00EF0860"/>
    <w:rsid w:val="00F006A6"/>
    <w:rsid w:val="00F040F7"/>
    <w:rsid w:val="00F059D1"/>
    <w:rsid w:val="00F20945"/>
    <w:rsid w:val="00F3678D"/>
    <w:rsid w:val="00F404F8"/>
    <w:rsid w:val="00F41683"/>
    <w:rsid w:val="00F65340"/>
    <w:rsid w:val="00F737DC"/>
    <w:rsid w:val="00F83A21"/>
    <w:rsid w:val="00FB19CE"/>
    <w:rsid w:val="00FC0D43"/>
    <w:rsid w:val="00FC55AA"/>
    <w:rsid w:val="00FD3901"/>
    <w:rsid w:val="00FE3D37"/>
    <w:rsid w:val="00FF5076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6879"/>
  <w15:docId w15:val="{2125CFE9-E344-4E18-9ABE-FE15D4D2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20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250CB"/>
    <w:pPr>
      <w:keepNext/>
      <w:keepLines/>
      <w:numPr>
        <w:numId w:val="23"/>
      </w:numPr>
      <w:pBdr>
        <w:bottom w:val="single" w:sz="4" w:space="1" w:color="2F5496" w:themeColor="accent1" w:themeShade="BF"/>
      </w:pBdr>
      <w:spacing w:before="240" w:after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2700"/>
    <w:pPr>
      <w:keepNext/>
      <w:keepLines/>
      <w:numPr>
        <w:ilvl w:val="1"/>
        <w:numId w:val="23"/>
      </w:numPr>
      <w:spacing w:before="40" w:after="0"/>
      <w:ind w:left="1284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52700"/>
    <w:pPr>
      <w:keepNext/>
      <w:keepLines/>
      <w:numPr>
        <w:ilvl w:val="2"/>
        <w:numId w:val="23"/>
      </w:numPr>
      <w:spacing w:before="40" w:after="0"/>
      <w:ind w:left="2136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02D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02D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02D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02D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02D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02D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50CB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E4642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52700"/>
    <w:rPr>
      <w:rFonts w:ascii="Times New Roman" w:eastAsiaTheme="majorEastAsia" w:hAnsi="Times New Roman" w:cstheme="majorBidi"/>
      <w:color w:val="1F3864" w:themeColor="accent1" w:themeShade="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1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F80"/>
    <w:rPr>
      <w:rFonts w:ascii="Times New Roman" w:hAnsi="Times New Roman"/>
    </w:rPr>
  </w:style>
  <w:style w:type="paragraph" w:styleId="Pieddepage">
    <w:name w:val="footer"/>
    <w:basedOn w:val="Normal"/>
    <w:link w:val="PieddepageCar"/>
    <w:unhideWhenUsed/>
    <w:rsid w:val="0041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1F80"/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552700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51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3F43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3F43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BC2AE2"/>
    <w:rPr>
      <w:rFonts w:ascii="Times New Roman" w:hAnsi="Times New Roman"/>
    </w:rPr>
  </w:style>
  <w:style w:type="table" w:styleId="TableauListe3-Accentuation1">
    <w:name w:val="List Table 3 Accent 1"/>
    <w:basedOn w:val="TableauNormal"/>
    <w:uiPriority w:val="48"/>
    <w:rsid w:val="00BC2AE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31668"/>
    <w:pPr>
      <w:numPr>
        <w:numId w:val="0"/>
      </w:numPr>
      <w:pBdr>
        <w:bottom w:val="none" w:sz="0" w:space="0" w:color="auto"/>
      </w:pBdr>
      <w:spacing w:after="0"/>
      <w:jc w:val="left"/>
      <w:outlineLvl w:val="9"/>
    </w:pPr>
    <w:rPr>
      <w:rFonts w:asciiTheme="majorHAnsi" w:hAnsiTheme="majorHAnsi"/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8402DC"/>
    <w:pPr>
      <w:tabs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31668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E31668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E508B5"/>
    <w:pPr>
      <w:spacing w:after="100"/>
      <w:ind w:left="480"/>
    </w:pPr>
  </w:style>
  <w:style w:type="character" w:customStyle="1" w:styleId="Titre4Car">
    <w:name w:val="Titre 4 Car"/>
    <w:basedOn w:val="Policepardfaut"/>
    <w:link w:val="Titre4"/>
    <w:uiPriority w:val="9"/>
    <w:semiHidden/>
    <w:rsid w:val="008402D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402D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402D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8402D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402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02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6FB3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="Times New Roman"/>
      <w:kern w:val="0"/>
      <w:sz w:val="22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6FB3"/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36FB3"/>
    <w:rPr>
      <w:vertAlign w:val="superscript"/>
    </w:rPr>
  </w:style>
  <w:style w:type="table" w:styleId="TableauListe3-Accentuation5">
    <w:name w:val="List Table 3 Accent 5"/>
    <w:basedOn w:val="TableauNormal"/>
    <w:uiPriority w:val="48"/>
    <w:rsid w:val="00AF295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9240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40BB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240B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23775"/>
    <w:rPr>
      <w:color w:val="666666"/>
    </w:rPr>
  </w:style>
  <w:style w:type="paragraph" w:styleId="Tabledesillustrations">
    <w:name w:val="table of figures"/>
    <w:basedOn w:val="Normal"/>
    <w:next w:val="Normal"/>
    <w:uiPriority w:val="99"/>
    <w:unhideWhenUsed/>
    <w:rsid w:val="00A63E2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EFDD-4E7D-4A22-A41A-57F312C0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MACHORO Anais</dc:creator>
  <cp:keywords/>
  <dc:description/>
  <cp:lastModifiedBy>MAFOA Alaina</cp:lastModifiedBy>
  <cp:revision>3</cp:revision>
  <cp:lastPrinted>2023-06-26T04:33:00Z</cp:lastPrinted>
  <dcterms:created xsi:type="dcterms:W3CDTF">2025-09-15T03:32:00Z</dcterms:created>
  <dcterms:modified xsi:type="dcterms:W3CDTF">2025-09-15T03:33:00Z</dcterms:modified>
</cp:coreProperties>
</file>