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6162" w14:textId="77777777" w:rsidR="00EF18B4" w:rsidRPr="00681BE9" w:rsidRDefault="00EF18B4" w:rsidP="00EF18B4">
      <w:pPr>
        <w:jc w:val="center"/>
        <w:rPr>
          <w:sz w:val="22"/>
        </w:rPr>
      </w:pPr>
      <w:bookmarkStart w:id="0" w:name="_Hlk207633883"/>
      <w:bookmarkEnd w:id="0"/>
    </w:p>
    <w:tbl>
      <w:tblPr>
        <w:tblStyle w:val="Grilledutableau"/>
        <w:tblW w:w="104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4218"/>
        <w:gridCol w:w="2976"/>
      </w:tblGrid>
      <w:tr w:rsidR="00EF18B4" w14:paraId="367B093F" w14:textId="77777777">
        <w:tc>
          <w:tcPr>
            <w:tcW w:w="3296" w:type="dxa"/>
          </w:tcPr>
          <w:p w14:paraId="50C89C1B" w14:textId="77777777" w:rsidR="00EF18B4" w:rsidRDefault="00EF18B4">
            <w:pPr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EF9C90" wp14:editId="6E563E6A">
                  <wp:simplePos x="0" y="0"/>
                  <wp:positionH relativeFrom="column">
                    <wp:posOffset>46866</wp:posOffset>
                  </wp:positionH>
                  <wp:positionV relativeFrom="paragraph">
                    <wp:posOffset>118357</wp:posOffset>
                  </wp:positionV>
                  <wp:extent cx="1597660" cy="1396365"/>
                  <wp:effectExtent l="0" t="0" r="2540" b="0"/>
                  <wp:wrapTopAndBottom/>
                  <wp:docPr id="3" name="Image 3" descr="Description : antennenordo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antennenordou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18" w:type="dxa"/>
          </w:tcPr>
          <w:p w14:paraId="3B1997CB" w14:textId="77777777" w:rsidR="00EF18B4" w:rsidRPr="00744AEC" w:rsidRDefault="00EF18B4">
            <w:pPr>
              <w:pStyle w:val="En-tte"/>
              <w:jc w:val="center"/>
              <w:rPr>
                <w:rFonts w:ascii="Calibri" w:hAnsi="Calibri" w:cs="Calibri"/>
              </w:rPr>
            </w:pPr>
            <w:r w:rsidRPr="003A4089">
              <w:rPr>
                <w:rFonts w:ascii="Calibri" w:hAnsi="Calibri" w:cs="Calibri"/>
                <w:sz w:val="20"/>
                <w:szCs w:val="20"/>
              </w:rPr>
              <w:t>République Française</w:t>
            </w:r>
          </w:p>
        </w:tc>
        <w:tc>
          <w:tcPr>
            <w:tcW w:w="2976" w:type="dxa"/>
          </w:tcPr>
          <w:p w14:paraId="5FE1145F" w14:textId="77777777" w:rsidR="00EF18B4" w:rsidRPr="003A4089" w:rsidRDefault="00EF18B4">
            <w:pPr>
              <w:pStyle w:val="Sous-titre"/>
              <w:rPr>
                <w:rFonts w:ascii="Calibri" w:hAnsi="Calibri" w:cs="Calibri"/>
                <w:sz w:val="20"/>
                <w:szCs w:val="24"/>
              </w:rPr>
            </w:pPr>
            <w:r w:rsidRPr="003A4089">
              <w:rPr>
                <w:rFonts w:ascii="Calibri" w:hAnsi="Calibri" w:cs="Calibri"/>
                <w:sz w:val="20"/>
                <w:szCs w:val="24"/>
              </w:rPr>
              <w:t>NOUVELLE-CALÉDONIE</w:t>
            </w:r>
          </w:p>
          <w:p w14:paraId="58D7613E" w14:textId="77777777" w:rsidR="00EF18B4" w:rsidRPr="003A4089" w:rsidRDefault="00EF18B4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59BA7478" w14:textId="77777777" w:rsidR="00EF18B4" w:rsidRPr="003A4089" w:rsidRDefault="00EF18B4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3A4089">
              <w:rPr>
                <w:rFonts w:ascii="Calibri" w:hAnsi="Calibri" w:cs="Calibri"/>
                <w:b/>
                <w:bCs/>
                <w:sz w:val="20"/>
              </w:rPr>
              <w:t>PROVINCE NORD</w:t>
            </w:r>
          </w:p>
          <w:p w14:paraId="6112FD7A" w14:textId="77777777" w:rsidR="00EF18B4" w:rsidRPr="003A4089" w:rsidRDefault="00EF18B4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30932204" w14:textId="77777777" w:rsidR="00EF18B4" w:rsidRPr="003A4089" w:rsidRDefault="00EF18B4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B.P. 41 98860 KONÉ</w:t>
            </w:r>
          </w:p>
          <w:p w14:paraId="178CAE20" w14:textId="77777777" w:rsidR="00EF18B4" w:rsidRPr="003A4089" w:rsidRDefault="00EF18B4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0B00BDB9" w14:textId="77EB5392" w:rsidR="00EF18B4" w:rsidRPr="006719A7" w:rsidRDefault="00EF18B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« Direction 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de l’Aménagement et du Foncier </w:t>
            </w: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»</w:t>
            </w:r>
          </w:p>
        </w:tc>
      </w:tr>
    </w:tbl>
    <w:p w14:paraId="291E81B7" w14:textId="77777777" w:rsidR="00EF18B4" w:rsidRDefault="00EF18B4" w:rsidP="00EF18B4">
      <w:pPr>
        <w:rPr>
          <w:rFonts w:ascii="Arial Narrow" w:hAnsi="Arial Narrow" w:cs="Arial"/>
        </w:rPr>
      </w:pPr>
    </w:p>
    <w:p w14:paraId="6761C103" w14:textId="78AA0109" w:rsidR="00985CED" w:rsidRPr="009D664F" w:rsidRDefault="00985CED" w:rsidP="00985CED">
      <w:r w:rsidRPr="009D664F">
        <w:t>N°</w:t>
      </w:r>
      <w:r>
        <w:t xml:space="preserve"> 6080206 - </w:t>
      </w:r>
      <w:r w:rsidR="00C70020">
        <w:t>88</w:t>
      </w:r>
      <w:r>
        <w:t xml:space="preserve">/2025 </w:t>
      </w:r>
    </w:p>
    <w:p w14:paraId="499EC451" w14:textId="77777777" w:rsidR="00EF18B4" w:rsidRDefault="00EF18B4" w:rsidP="00EF18B4">
      <w:pPr>
        <w:rPr>
          <w:rFonts w:ascii="Arial Narrow" w:hAnsi="Arial Narrow" w:cs="Arial"/>
        </w:rPr>
      </w:pPr>
    </w:p>
    <w:p w14:paraId="19397D3B" w14:textId="35015615" w:rsidR="00322CA8" w:rsidRPr="00EF18B4" w:rsidRDefault="00EF18B4" w:rsidP="00EF18B4">
      <w:pPr>
        <w:jc w:val="center"/>
        <w:rPr>
          <w:b/>
          <w:bCs/>
          <w:u w:val="single"/>
        </w:rPr>
      </w:pPr>
      <w:r w:rsidRPr="00EF18B4">
        <w:rPr>
          <w:b/>
          <w:bCs/>
          <w:u w:val="single"/>
        </w:rPr>
        <w:t>FICHE DE BESOINS</w:t>
      </w:r>
    </w:p>
    <w:p w14:paraId="23DB2547" w14:textId="77777777" w:rsidR="00EF18B4" w:rsidRDefault="00EF18B4"/>
    <w:p w14:paraId="623D9B44" w14:textId="347F1E29" w:rsidR="00453606" w:rsidRPr="00453606" w:rsidRDefault="008432F7" w:rsidP="00315C25">
      <w:pPr>
        <w:overflowPunct w:val="0"/>
        <w:autoSpaceDE w:val="0"/>
        <w:autoSpaceDN w:val="0"/>
        <w:contextualSpacing/>
        <w:jc w:val="both"/>
        <w:rPr>
          <w:color w:val="333333"/>
          <w:shd w:val="clear" w:color="auto" w:fill="FFFFFF"/>
        </w:rPr>
      </w:pPr>
      <w:r w:rsidRPr="00021EE7">
        <w:rPr>
          <w:color w:val="333333"/>
          <w:shd w:val="clear" w:color="auto" w:fill="FFFFFF"/>
        </w:rPr>
        <w:t xml:space="preserve">Le service des ports et aérodromes de la Province Nord lance une consultation pour </w:t>
      </w:r>
      <w:r w:rsidR="002821A0" w:rsidRPr="00021EE7">
        <w:rPr>
          <w:color w:val="333333"/>
          <w:shd w:val="clear" w:color="auto" w:fill="FFFFFF"/>
        </w:rPr>
        <w:t>l</w:t>
      </w:r>
      <w:r w:rsidR="007D651A">
        <w:rPr>
          <w:color w:val="333333"/>
          <w:shd w:val="clear" w:color="auto" w:fill="FFFFFF"/>
        </w:rPr>
        <w:t>a fourniture et la pose de toilette sèche</w:t>
      </w:r>
      <w:r w:rsidR="009B2DB7">
        <w:rPr>
          <w:color w:val="333333"/>
          <w:shd w:val="clear" w:color="auto" w:fill="FFFFFF"/>
        </w:rPr>
        <w:t xml:space="preserve"> Type PMR option marine.</w:t>
      </w:r>
    </w:p>
    <w:p w14:paraId="7849733E" w14:textId="77777777" w:rsidR="00453606" w:rsidRDefault="00453606" w:rsidP="001A25E5">
      <w:pPr>
        <w:spacing w:after="120"/>
        <w:jc w:val="center"/>
        <w:rPr>
          <w:noProof/>
          <w14:ligatures w14:val="standardContextual"/>
        </w:rPr>
      </w:pPr>
    </w:p>
    <w:p w14:paraId="6E07F795" w14:textId="66D79A5B" w:rsidR="00715DB4" w:rsidRPr="00021EE7" w:rsidRDefault="00453606" w:rsidP="001A25E5">
      <w:pPr>
        <w:spacing w:after="120"/>
        <w:jc w:val="center"/>
        <w:rPr>
          <w:rFonts w:eastAsia="Calibri"/>
          <w:b/>
          <w:sz w:val="28"/>
          <w:szCs w:val="28"/>
          <w:u w:val="single"/>
        </w:rPr>
      </w:pPr>
      <w:r w:rsidRPr="00453606">
        <w:rPr>
          <w:noProof/>
          <w:bdr w:val="single" w:sz="18" w:space="0" w:color="auto"/>
          <w14:ligatures w14:val="standardContextual"/>
        </w:rPr>
        <w:drawing>
          <wp:inline distT="0" distB="0" distL="0" distR="0" wp14:anchorId="517ED748" wp14:editId="045282F5">
            <wp:extent cx="4768850" cy="3585214"/>
            <wp:effectExtent l="0" t="0" r="0" b="0"/>
            <wp:docPr id="143395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5920" name=""/>
                    <pic:cNvPicPr/>
                  </pic:nvPicPr>
                  <pic:blipFill rotWithShape="1">
                    <a:blip r:embed="rId6"/>
                    <a:srcRect l="61618" t="12529" r="7738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45" cy="360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E6079" w14:textId="670DC336" w:rsidR="001A25E5" w:rsidRPr="00021EE7" w:rsidRDefault="001A25E5" w:rsidP="001A25E5">
      <w:pPr>
        <w:spacing w:after="120"/>
        <w:jc w:val="center"/>
        <w:rPr>
          <w:rFonts w:eastAsia="Calibri"/>
          <w:b/>
          <w:sz w:val="28"/>
          <w:szCs w:val="28"/>
          <w:u w:val="single"/>
        </w:rPr>
      </w:pPr>
      <w:r w:rsidRPr="00021EE7">
        <w:rPr>
          <w:rFonts w:eastAsia="Calibri"/>
          <w:b/>
          <w:sz w:val="28"/>
          <w:szCs w:val="28"/>
          <w:u w:val="single"/>
        </w:rPr>
        <w:t>Figure 1 –Plan de situation</w:t>
      </w:r>
      <w:r w:rsidR="009D4308" w:rsidRPr="00021EE7">
        <w:rPr>
          <w:rFonts w:eastAsia="Calibri"/>
          <w:b/>
          <w:sz w:val="28"/>
          <w:szCs w:val="28"/>
          <w:u w:val="single"/>
        </w:rPr>
        <w:t xml:space="preserve"> des travaux</w:t>
      </w:r>
      <w:r w:rsidR="00453606">
        <w:rPr>
          <w:rFonts w:eastAsia="Calibri"/>
          <w:b/>
          <w:sz w:val="28"/>
          <w:szCs w:val="28"/>
          <w:u w:val="single"/>
        </w:rPr>
        <w:t xml:space="preserve"> (échelle1/100</w:t>
      </w:r>
      <w:r w:rsidR="00453606" w:rsidRPr="00453606">
        <w:rPr>
          <w:rFonts w:eastAsia="Calibri"/>
          <w:b/>
          <w:sz w:val="28"/>
          <w:szCs w:val="28"/>
          <w:u w:val="single"/>
          <w:vertAlign w:val="superscript"/>
        </w:rPr>
        <w:t>ème</w:t>
      </w:r>
      <w:r w:rsidR="00453606">
        <w:rPr>
          <w:rFonts w:eastAsia="Calibri"/>
          <w:b/>
          <w:sz w:val="28"/>
          <w:szCs w:val="28"/>
          <w:u w:val="single"/>
        </w:rPr>
        <w:t>)</w:t>
      </w:r>
      <w:r w:rsidRPr="00021EE7">
        <w:rPr>
          <w:rFonts w:eastAsia="Calibri"/>
          <w:b/>
          <w:sz w:val="28"/>
          <w:szCs w:val="28"/>
          <w:u w:val="single"/>
        </w:rPr>
        <w:t xml:space="preserve"> </w:t>
      </w:r>
    </w:p>
    <w:p w14:paraId="6E482008" w14:textId="77777777" w:rsidR="00470235" w:rsidRPr="00021EE7" w:rsidRDefault="00470235" w:rsidP="001A25E5">
      <w:pPr>
        <w:spacing w:after="120"/>
        <w:jc w:val="center"/>
        <w:rPr>
          <w:rFonts w:eastAsia="Calibri"/>
          <w:b/>
          <w:sz w:val="28"/>
          <w:szCs w:val="28"/>
          <w:u w:val="single"/>
        </w:rPr>
      </w:pPr>
    </w:p>
    <w:p w14:paraId="782F9285" w14:textId="089B6985" w:rsidR="00715DB4" w:rsidRDefault="00715DB4" w:rsidP="00715DB4">
      <w:pPr>
        <w:keepNext/>
        <w:spacing w:before="40"/>
        <w:rPr>
          <w:b/>
          <w:bCs/>
        </w:rPr>
      </w:pPr>
      <w:r w:rsidRPr="00021EE7">
        <w:rPr>
          <w:b/>
          <w:bCs/>
        </w:rPr>
        <w:lastRenderedPageBreak/>
        <w:t>EXIGENCES</w:t>
      </w:r>
      <w:r w:rsidR="006C257D">
        <w:rPr>
          <w:b/>
          <w:bCs/>
        </w:rPr>
        <w:t xml:space="preserve"> MATERIAUX</w:t>
      </w:r>
    </w:p>
    <w:p w14:paraId="508DC75E" w14:textId="77777777" w:rsidR="00344A58" w:rsidRDefault="00344A58" w:rsidP="00715DB4">
      <w:pPr>
        <w:keepNext/>
        <w:spacing w:before="40"/>
        <w:rPr>
          <w:b/>
          <w:bCs/>
        </w:rPr>
      </w:pPr>
    </w:p>
    <w:p w14:paraId="7AA48733" w14:textId="681A35C5" w:rsidR="006C257D" w:rsidRDefault="009B2DB7" w:rsidP="00715DB4">
      <w:pPr>
        <w:keepNext/>
        <w:spacing w:before="40"/>
        <w:rPr>
          <w:b/>
          <w:bCs/>
        </w:rPr>
      </w:pPr>
      <w:r>
        <w:rPr>
          <w:b/>
          <w:bCs/>
        </w:rPr>
        <w:t>Structure en acier galvanisé à chaud</w:t>
      </w:r>
    </w:p>
    <w:p w14:paraId="31F16FD6" w14:textId="3C407885" w:rsidR="009B2DB7" w:rsidRPr="00344A58" w:rsidRDefault="009B2DB7" w:rsidP="00315C25">
      <w:pPr>
        <w:keepNext/>
        <w:spacing w:before="40"/>
        <w:ind w:left="708"/>
      </w:pPr>
      <w:r w:rsidRPr="00344A58">
        <w:t>Boulonnerie en inox 316L</w:t>
      </w:r>
    </w:p>
    <w:p w14:paraId="4A8D68C9" w14:textId="0B26A402" w:rsidR="006C257D" w:rsidRPr="00344A58" w:rsidRDefault="009B2DB7" w:rsidP="00315C25">
      <w:pPr>
        <w:keepNext/>
        <w:spacing w:before="40"/>
        <w:ind w:left="708"/>
      </w:pPr>
      <w:r w:rsidRPr="00344A58">
        <w:t>Toit en Trespa</w:t>
      </w:r>
      <w:r w:rsidR="00344A58" w:rsidRPr="00344A58">
        <w:t>® Meteon®</w:t>
      </w:r>
    </w:p>
    <w:p w14:paraId="01E4D8CF" w14:textId="664CEAFD" w:rsidR="00344A58" w:rsidRDefault="00344A58" w:rsidP="00715DB4">
      <w:pPr>
        <w:keepNext/>
        <w:spacing w:before="40"/>
        <w:rPr>
          <w:b/>
          <w:bCs/>
        </w:rPr>
      </w:pPr>
      <w:r>
        <w:rPr>
          <w:b/>
          <w:bCs/>
        </w:rPr>
        <w:t>Bardage en pin</w:t>
      </w:r>
    </w:p>
    <w:p w14:paraId="185F2B68" w14:textId="5EF7FC2C" w:rsidR="00344A58" w:rsidRPr="00344A58" w:rsidRDefault="00344A58" w:rsidP="00315C25">
      <w:pPr>
        <w:keepNext/>
        <w:spacing w:before="40"/>
        <w:ind w:left="708"/>
      </w:pPr>
      <w:r w:rsidRPr="00344A58">
        <w:t>Classe 3 B</w:t>
      </w:r>
    </w:p>
    <w:p w14:paraId="0218E769" w14:textId="1D8BFEFA" w:rsidR="00344A58" w:rsidRPr="00344A58" w:rsidRDefault="00344A58" w:rsidP="00315C25">
      <w:pPr>
        <w:keepNext/>
        <w:spacing w:before="40"/>
        <w:ind w:left="708"/>
      </w:pPr>
      <w:r w:rsidRPr="00344A58">
        <w:t>Thermowood</w:t>
      </w:r>
      <w:r>
        <w:t>®</w:t>
      </w:r>
    </w:p>
    <w:p w14:paraId="3BE22CAD" w14:textId="77AAE676" w:rsidR="00344A58" w:rsidRDefault="00344A58" w:rsidP="00715DB4">
      <w:pPr>
        <w:keepNext/>
        <w:spacing w:before="40"/>
        <w:rPr>
          <w:b/>
          <w:bCs/>
        </w:rPr>
      </w:pPr>
      <w:r>
        <w:rPr>
          <w:b/>
          <w:bCs/>
        </w:rPr>
        <w:t>Porte inox 316L</w:t>
      </w:r>
    </w:p>
    <w:p w14:paraId="3E178E1E" w14:textId="42D3D589" w:rsidR="00344A58" w:rsidRDefault="00344A58" w:rsidP="00315C25">
      <w:pPr>
        <w:keepNext/>
        <w:spacing w:before="40"/>
        <w:ind w:left="708"/>
      </w:pPr>
      <w:r>
        <w:t>Cintrée</w:t>
      </w:r>
    </w:p>
    <w:p w14:paraId="33C1BAE3" w14:textId="0E9DF438" w:rsidR="00344A58" w:rsidRDefault="00344A58" w:rsidP="00315C25">
      <w:pPr>
        <w:keepNext/>
        <w:spacing w:before="40"/>
        <w:ind w:left="708"/>
      </w:pPr>
      <w:r>
        <w:t>Coulissante</w:t>
      </w:r>
    </w:p>
    <w:p w14:paraId="345D1080" w14:textId="4D5198AD" w:rsidR="00344A58" w:rsidRDefault="00344A58" w:rsidP="00315C25">
      <w:pPr>
        <w:keepNext/>
        <w:spacing w:before="40"/>
        <w:ind w:left="708"/>
      </w:pPr>
      <w:r>
        <w:t>Indicateur de présence</w:t>
      </w:r>
    </w:p>
    <w:p w14:paraId="14B2AE8F" w14:textId="1351E444" w:rsidR="00344A58" w:rsidRDefault="00344A58" w:rsidP="00315C25">
      <w:pPr>
        <w:keepNext/>
        <w:spacing w:before="40"/>
        <w:ind w:left="708"/>
      </w:pPr>
      <w:r>
        <w:t>Equipée d’une serrure</w:t>
      </w:r>
    </w:p>
    <w:p w14:paraId="185A862A" w14:textId="0323626A" w:rsidR="00344A58" w:rsidRDefault="00344A58" w:rsidP="00315C25">
      <w:pPr>
        <w:keepNext/>
        <w:spacing w:before="40"/>
        <w:ind w:left="708"/>
        <w:rPr>
          <w:b/>
          <w:bCs/>
        </w:rPr>
      </w:pPr>
      <w:r>
        <w:t>Poignée en inox 316 L</w:t>
      </w:r>
    </w:p>
    <w:p w14:paraId="0BE5BB83" w14:textId="77777777" w:rsidR="00344A58" w:rsidRDefault="00344A58" w:rsidP="00715DB4">
      <w:pPr>
        <w:keepNext/>
        <w:spacing w:before="40"/>
        <w:rPr>
          <w:b/>
          <w:bCs/>
        </w:rPr>
      </w:pPr>
    </w:p>
    <w:p w14:paraId="2AB98908" w14:textId="3CD75EC0" w:rsidR="00344A58" w:rsidRDefault="00344A58" w:rsidP="00715DB4">
      <w:pPr>
        <w:keepNext/>
        <w:spacing w:before="40"/>
        <w:rPr>
          <w:b/>
          <w:bCs/>
        </w:rPr>
      </w:pPr>
      <w:r>
        <w:rPr>
          <w:b/>
          <w:bCs/>
        </w:rPr>
        <w:t>LES DIMENSIONS</w:t>
      </w:r>
    </w:p>
    <w:p w14:paraId="7783A04A" w14:textId="77777777" w:rsidR="00344A58" w:rsidRDefault="00344A58" w:rsidP="00715DB4">
      <w:pPr>
        <w:keepNext/>
        <w:spacing w:before="40"/>
        <w:rPr>
          <w:noProof/>
          <w14:ligatures w14:val="standardContextual"/>
        </w:rPr>
      </w:pPr>
    </w:p>
    <w:p w14:paraId="6C8B8D89" w14:textId="77777777" w:rsidR="00344A58" w:rsidRDefault="00344A58" w:rsidP="00715DB4">
      <w:pPr>
        <w:keepNext/>
        <w:spacing w:before="40"/>
        <w:rPr>
          <w:noProof/>
          <w14:ligatures w14:val="standardContextual"/>
        </w:rPr>
      </w:pPr>
    </w:p>
    <w:p w14:paraId="52838523" w14:textId="52D7C3EE" w:rsidR="00344A58" w:rsidRDefault="00344A58" w:rsidP="00715DB4">
      <w:pPr>
        <w:keepNext/>
        <w:spacing w:before="4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6104BAF" wp14:editId="5A3EE1FC">
            <wp:extent cx="2494265" cy="3441700"/>
            <wp:effectExtent l="0" t="0" r="1905" b="6350"/>
            <wp:docPr id="462596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6142" name=""/>
                    <pic:cNvPicPr/>
                  </pic:nvPicPr>
                  <pic:blipFill rotWithShape="1">
                    <a:blip r:embed="rId7"/>
                    <a:srcRect l="80908" t="21535" r="4872" b="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05" cy="344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4A58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042DF39" wp14:editId="442176CF">
            <wp:extent cx="2248790" cy="3580597"/>
            <wp:effectExtent l="0" t="0" r="0" b="1270"/>
            <wp:docPr id="1991531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31416" name=""/>
                    <pic:cNvPicPr/>
                  </pic:nvPicPr>
                  <pic:blipFill rotWithShape="1">
                    <a:blip r:embed="rId8"/>
                    <a:srcRect l="62610" t="25450" r="26036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59" cy="358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BD79E" w14:textId="036277DB" w:rsidR="008C32C4" w:rsidRPr="008C32C4" w:rsidRDefault="008C32C4" w:rsidP="008C32C4">
      <w:pPr>
        <w:keepNext/>
        <w:spacing w:before="40"/>
        <w:jc w:val="center"/>
        <w:rPr>
          <w:b/>
          <w:bCs/>
          <w:noProof/>
          <w:u w:val="single"/>
          <w14:ligatures w14:val="standardContextual"/>
        </w:rPr>
      </w:pPr>
      <w:r w:rsidRPr="008C32C4">
        <w:rPr>
          <w:b/>
          <w:bCs/>
          <w:noProof/>
          <w:u w:val="single"/>
          <w14:ligatures w14:val="standardContextual"/>
        </w:rPr>
        <w:t>Figure 2 – Les dimensions du toilette sèche</w:t>
      </w:r>
    </w:p>
    <w:p w14:paraId="3FB29705" w14:textId="739CC534" w:rsidR="00344A58" w:rsidRDefault="00344A58" w:rsidP="00715DB4">
      <w:pPr>
        <w:keepNext/>
        <w:spacing w:before="40"/>
        <w:rPr>
          <w:b/>
          <w:bCs/>
        </w:rPr>
      </w:pPr>
    </w:p>
    <w:p w14:paraId="07B812EA" w14:textId="77777777" w:rsidR="008C32C4" w:rsidRDefault="008C32C4" w:rsidP="00715DB4">
      <w:pPr>
        <w:keepNext/>
        <w:spacing w:before="40"/>
        <w:rPr>
          <w:b/>
          <w:bCs/>
        </w:rPr>
      </w:pPr>
    </w:p>
    <w:p w14:paraId="77E51532" w14:textId="2FAF6782" w:rsidR="00344A58" w:rsidRDefault="00634D4C" w:rsidP="00715DB4">
      <w:pPr>
        <w:keepNext/>
        <w:spacing w:before="40"/>
        <w:rPr>
          <w:b/>
          <w:bCs/>
        </w:rPr>
      </w:pPr>
      <w:r>
        <w:rPr>
          <w:b/>
          <w:bCs/>
        </w:rPr>
        <w:t>INTERIEUR DE LA CABINE</w:t>
      </w:r>
    </w:p>
    <w:p w14:paraId="66E1F609" w14:textId="424D425E" w:rsidR="00344A58" w:rsidRDefault="008C32C4" w:rsidP="00315C25">
      <w:pPr>
        <w:keepNext/>
        <w:spacing w:before="40"/>
        <w:jc w:val="both"/>
        <w:rPr>
          <w:color w:val="333333"/>
          <w:shd w:val="clear" w:color="auto" w:fill="FFFFFF"/>
        </w:rPr>
      </w:pPr>
      <w:r w:rsidRPr="008C32C4">
        <w:rPr>
          <w:color w:val="333333"/>
          <w:shd w:val="clear" w:color="auto" w:fill="FFFFFF"/>
        </w:rPr>
        <w:t>L</w:t>
      </w:r>
      <w:r>
        <w:rPr>
          <w:color w:val="333333"/>
          <w:shd w:val="clear" w:color="auto" w:fill="FFFFFF"/>
        </w:rPr>
        <w:t xml:space="preserve">’aménagement intérieur comprendra un dérouler de papier et un distributeur de gel hydroalcoolique de marque Tork®. Une barre de relevage sera installée conformément à la </w:t>
      </w:r>
      <w:r>
        <w:rPr>
          <w:color w:val="333333"/>
          <w:shd w:val="clear" w:color="auto" w:fill="FFFFFF"/>
        </w:rPr>
        <w:lastRenderedPageBreak/>
        <w:t>réglementation en vigueur sur les modèles PMR. L’ensemble sera conçu avec l’idée de facilité et simplifier le nettoyage et l’entretien.</w:t>
      </w:r>
    </w:p>
    <w:p w14:paraId="48AD6E08" w14:textId="3D8417C5" w:rsidR="008C32C4" w:rsidRDefault="008C32C4" w:rsidP="00315C25">
      <w:pPr>
        <w:keepNext/>
        <w:spacing w:before="4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Distributeur de gel hydroalcoolique : Tork® référence : 560000 ; EAN : 7322540355048</w:t>
      </w:r>
    </w:p>
    <w:p w14:paraId="3C12D30F" w14:textId="2137B282" w:rsidR="008C32C4" w:rsidRDefault="008C32C4" w:rsidP="00315C25">
      <w:pPr>
        <w:keepNext/>
        <w:spacing w:before="4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Dérouleur papier feuille à feuille, grande capacité</w:t>
      </w:r>
      <w:r w:rsidRPr="008C32C4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Tork® référence : 680000, EAN : 7322540803853 ;</w:t>
      </w:r>
    </w:p>
    <w:p w14:paraId="3DE28249" w14:textId="16F0C38E" w:rsidR="008C32C4" w:rsidRDefault="008C32C4" w:rsidP="00315C25">
      <w:pPr>
        <w:keepNext/>
        <w:spacing w:before="4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Cuvette évasée, antivandalisme</w:t>
      </w:r>
    </w:p>
    <w:p w14:paraId="378B65AF" w14:textId="6BBD422C" w:rsidR="008C32C4" w:rsidRPr="008C32C4" w:rsidRDefault="008C32C4" w:rsidP="00315C25">
      <w:pPr>
        <w:keepNext/>
        <w:spacing w:before="4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Barre de relevage PMR</w:t>
      </w:r>
    </w:p>
    <w:p w14:paraId="2F88C8B3" w14:textId="77777777" w:rsidR="00344A58" w:rsidRDefault="00344A58" w:rsidP="00715DB4">
      <w:pPr>
        <w:keepNext/>
        <w:spacing w:before="40"/>
        <w:rPr>
          <w:b/>
          <w:bCs/>
        </w:rPr>
      </w:pPr>
    </w:p>
    <w:p w14:paraId="71E4C764" w14:textId="6A787A59" w:rsidR="008C32C4" w:rsidRDefault="008C32C4" w:rsidP="00715DB4">
      <w:pPr>
        <w:keepNext/>
        <w:spacing w:before="40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2AFA9CC6" wp14:editId="79A61F90">
            <wp:extent cx="5549265" cy="4228889"/>
            <wp:effectExtent l="0" t="0" r="0" b="635"/>
            <wp:docPr id="1971398664" name="Image 1" descr="Une image contenant capture d’écran, text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98664" name="Image 1" descr="Une image contenant capture d’écran, texte, logiciel&#10;&#10;Le contenu généré par l’IA peut être incorrect."/>
                    <pic:cNvPicPr/>
                  </pic:nvPicPr>
                  <pic:blipFill rotWithShape="1">
                    <a:blip r:embed="rId9"/>
                    <a:srcRect l="64043" t="24122" r="13801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14" cy="42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683F5" w14:textId="27E5252F" w:rsidR="008C32C4" w:rsidRPr="008C32C4" w:rsidRDefault="008C32C4" w:rsidP="008C32C4">
      <w:pPr>
        <w:keepNext/>
        <w:spacing w:before="4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Figure 3 - </w:t>
      </w:r>
      <w:r w:rsidRPr="008C32C4">
        <w:rPr>
          <w:b/>
          <w:bCs/>
          <w:u w:val="single"/>
        </w:rPr>
        <w:t>Vue en plans et en coupes</w:t>
      </w:r>
      <w:r>
        <w:rPr>
          <w:b/>
          <w:bCs/>
          <w:u w:val="single"/>
        </w:rPr>
        <w:t xml:space="preserve"> du toilette sèche</w:t>
      </w:r>
    </w:p>
    <w:p w14:paraId="7B96DA47" w14:textId="77777777" w:rsidR="00E66FAA" w:rsidRDefault="00E66FAA" w:rsidP="00AE184A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14:paraId="746711EB" w14:textId="77E3DCB4" w:rsidR="00AE184A" w:rsidRPr="00021EE7" w:rsidRDefault="00AE184A" w:rsidP="00AE184A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 w:rsidRPr="00021EE7">
        <w:rPr>
          <w:b/>
          <w:bCs/>
        </w:rPr>
        <w:t>CONTRAINTES</w:t>
      </w:r>
    </w:p>
    <w:p w14:paraId="312759A3" w14:textId="77777777" w:rsidR="00AE184A" w:rsidRPr="00021EE7" w:rsidRDefault="00AE184A" w:rsidP="00315C25">
      <w:pPr>
        <w:ind w:firstLine="357"/>
        <w:jc w:val="both"/>
        <w:rPr>
          <w:rStyle w:val="Aucun"/>
          <w:kern w:val="3"/>
          <w:u w:color="000000"/>
          <w:lang w:eastAsia="zh-CN"/>
        </w:rPr>
      </w:pPr>
      <w:r w:rsidRPr="00021EE7">
        <w:rPr>
          <w:rStyle w:val="Aucun"/>
          <w:kern w:val="3"/>
          <w:sz w:val="22"/>
          <w:szCs w:val="22"/>
          <w:u w:color="000000"/>
          <w:lang w:eastAsia="zh-CN"/>
        </w:rPr>
        <w:t xml:space="preserve">Les travaux se situant dans l’emprise de la zone côté piste de l’aérodrome </w:t>
      </w:r>
      <w:r w:rsidRPr="00021EE7">
        <w:rPr>
          <w:rStyle w:val="Aucun"/>
          <w:kern w:val="3"/>
          <w:u w:color="000000"/>
          <w:lang w:eastAsia="zh-CN"/>
        </w:rPr>
        <w:t xml:space="preserve">de Koumac, le titulaire et son équipe devront suivre une séance de sensibilisation à la sureté et sécurité aéroportuaire et pour les conducteurs, une formation à la conduite en zone coté piste qui sera réalisée par le pompier de l’aérodrome. </w:t>
      </w:r>
    </w:p>
    <w:p w14:paraId="4DA68008" w14:textId="77777777" w:rsidR="00AE184A" w:rsidRPr="00021EE7" w:rsidRDefault="00AE184A" w:rsidP="00315C25">
      <w:pPr>
        <w:ind w:firstLine="357"/>
        <w:jc w:val="both"/>
        <w:rPr>
          <w:rStyle w:val="Aucun"/>
          <w:kern w:val="3"/>
          <w:u w:color="000000"/>
          <w:lang w:eastAsia="zh-CN"/>
        </w:rPr>
      </w:pPr>
      <w:r w:rsidRPr="00021EE7">
        <w:rPr>
          <w:rStyle w:val="Aucun"/>
          <w:kern w:val="3"/>
          <w:u w:color="000000"/>
          <w:lang w:eastAsia="zh-CN"/>
        </w:rPr>
        <w:t>Le titulaire devra dès notification de la commande fournir la liste des personnels qui travailleront sur site accompagnée des pièces d’identité et permis de conduire pour les chauffeurs.</w:t>
      </w:r>
    </w:p>
    <w:p w14:paraId="078A8721" w14:textId="77777777" w:rsidR="00AE184A" w:rsidRPr="00021EE7" w:rsidRDefault="00AE184A" w:rsidP="00315C25">
      <w:pPr>
        <w:ind w:firstLine="357"/>
        <w:jc w:val="both"/>
        <w:rPr>
          <w:rStyle w:val="Aucun"/>
          <w:kern w:val="3"/>
          <w:u w:color="000000"/>
          <w:lang w:eastAsia="zh-CN"/>
        </w:rPr>
      </w:pPr>
      <w:r w:rsidRPr="00021EE7">
        <w:rPr>
          <w:rStyle w:val="Aucun"/>
          <w:kern w:val="3"/>
          <w:u w:color="000000"/>
          <w:lang w:eastAsia="zh-CN"/>
        </w:rPr>
        <w:t>Chaque jour de travail en zone côté piste, ils devront se présenter au pompier de l’aérodrome pour vérification de leur autorisation d’accès en zone coté piste.</w:t>
      </w:r>
    </w:p>
    <w:p w14:paraId="7A660C09" w14:textId="77777777" w:rsidR="00AE184A" w:rsidRPr="00021EE7" w:rsidRDefault="00AE184A" w:rsidP="007437A5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14:paraId="63700F77" w14:textId="389FEBD4" w:rsidR="00470235" w:rsidRPr="00021EE7" w:rsidRDefault="00470235" w:rsidP="007437A5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 w:rsidRPr="00021EE7">
        <w:rPr>
          <w:b/>
          <w:bCs/>
        </w:rPr>
        <w:t>DELAI D’EXECUTION</w:t>
      </w:r>
    </w:p>
    <w:p w14:paraId="41B5EE61" w14:textId="414BCD04" w:rsidR="00470235" w:rsidRPr="00021EE7" w:rsidRDefault="00470235" w:rsidP="00315C25">
      <w:pPr>
        <w:pStyle w:val="texte"/>
        <w:spacing w:before="120"/>
        <w:ind w:firstLine="0"/>
        <w:jc w:val="both"/>
        <w:rPr>
          <w:color w:val="00B050"/>
        </w:rPr>
      </w:pPr>
      <w:r w:rsidRPr="00021EE7">
        <w:t xml:space="preserve">Le délai d’exécution des travaux est de </w:t>
      </w:r>
      <w:r w:rsidR="00A56846">
        <w:t>15</w:t>
      </w:r>
      <w:r w:rsidRPr="00021EE7">
        <w:t xml:space="preserve"> jours </w:t>
      </w:r>
      <w:r w:rsidR="00021EE7" w:rsidRPr="00021EE7">
        <w:t>ouvrable</w:t>
      </w:r>
      <w:r w:rsidRPr="00021EE7">
        <w:t>.</w:t>
      </w:r>
    </w:p>
    <w:p w14:paraId="15204138" w14:textId="77777777" w:rsidR="00470235" w:rsidRPr="00021EE7" w:rsidRDefault="00470235" w:rsidP="007437A5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14:paraId="1B3048D2" w14:textId="296CDD38" w:rsidR="00315C25" w:rsidRPr="00315C25" w:rsidRDefault="00315C25" w:rsidP="00315C25">
      <w:pPr>
        <w:keepNext/>
        <w:spacing w:before="40"/>
        <w:rPr>
          <w:b/>
          <w:bCs/>
        </w:rPr>
      </w:pPr>
      <w:r w:rsidRPr="00315C25">
        <w:rPr>
          <w:b/>
          <w:bCs/>
        </w:rPr>
        <w:t>DOCUMENTS A REMETTRE PAR LES SOUMISSIONNAIRES :</w:t>
      </w:r>
    </w:p>
    <w:p w14:paraId="26666B38" w14:textId="05E5AEC2" w:rsidR="00315C25" w:rsidRPr="00085F9E" w:rsidRDefault="00315C25" w:rsidP="00315C25">
      <w:pPr>
        <w:pStyle w:val="Paragraphedeliste"/>
        <w:keepNext/>
        <w:numPr>
          <w:ilvl w:val="0"/>
          <w:numId w:val="42"/>
        </w:numPr>
        <w:spacing w:before="40"/>
        <w:rPr>
          <w:color w:val="000000"/>
        </w:rPr>
      </w:pPr>
      <w:r>
        <w:rPr>
          <w:color w:val="000000"/>
        </w:rPr>
        <w:t>La liste des moyens humains et matériel pour le chantier ;</w:t>
      </w:r>
    </w:p>
    <w:p w14:paraId="2F577D8B" w14:textId="3C2A92EE" w:rsidR="00315C25" w:rsidRPr="00085F9E" w:rsidRDefault="00315C25" w:rsidP="00315C25">
      <w:pPr>
        <w:pStyle w:val="Paragraphedeliste"/>
        <w:keepNext/>
        <w:numPr>
          <w:ilvl w:val="0"/>
          <w:numId w:val="42"/>
        </w:numPr>
        <w:spacing w:before="40"/>
        <w:rPr>
          <w:color w:val="000000"/>
        </w:rPr>
      </w:pPr>
      <w:r>
        <w:rPr>
          <w:color w:val="000000"/>
        </w:rPr>
        <w:t>le détail estimatif dûment complété, daté et signé.</w:t>
      </w:r>
    </w:p>
    <w:p w14:paraId="47943133" w14:textId="77777777" w:rsidR="00315C25" w:rsidRDefault="00315C25" w:rsidP="007437A5">
      <w:pPr>
        <w:autoSpaceDE w:val="0"/>
        <w:autoSpaceDN w:val="0"/>
        <w:adjustRightInd w:val="0"/>
        <w:spacing w:before="120"/>
        <w:jc w:val="both"/>
        <w:rPr>
          <w:b/>
          <w:bCs/>
        </w:rPr>
      </w:pPr>
    </w:p>
    <w:p w14:paraId="74F3419F" w14:textId="5D169D0F" w:rsidR="007437A5" w:rsidRPr="00021EE7" w:rsidRDefault="00470235" w:rsidP="007437A5">
      <w:pPr>
        <w:autoSpaceDE w:val="0"/>
        <w:autoSpaceDN w:val="0"/>
        <w:adjustRightInd w:val="0"/>
        <w:spacing w:before="120"/>
        <w:jc w:val="both"/>
        <w:rPr>
          <w:b/>
          <w:bCs/>
        </w:rPr>
      </w:pPr>
      <w:r w:rsidRPr="00021EE7">
        <w:rPr>
          <w:b/>
          <w:bCs/>
        </w:rPr>
        <w:t>CRITERES DE JUGEMENT DES OFFRES</w:t>
      </w:r>
    </w:p>
    <w:p w14:paraId="0A6BE818" w14:textId="77777777" w:rsidR="00470235" w:rsidRPr="00021EE7" w:rsidRDefault="00470235" w:rsidP="00470235">
      <w:pPr>
        <w:ind w:left="360"/>
        <w:jc w:val="both"/>
      </w:pPr>
      <w:r w:rsidRPr="00021EE7">
        <w:t>Les offres seront classées selon les critères suivants :</w:t>
      </w:r>
    </w:p>
    <w:p w14:paraId="68B3A474" w14:textId="77777777" w:rsidR="00470235" w:rsidRPr="00021EE7" w:rsidRDefault="00470235" w:rsidP="00470235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 w:rsidRPr="00021EE7">
        <w:t xml:space="preserve">80% sur le tarif proposé </w:t>
      </w:r>
    </w:p>
    <w:p w14:paraId="58049AE3" w14:textId="7B8F33C0" w:rsidR="00470235" w:rsidRPr="00021EE7" w:rsidRDefault="00470235" w:rsidP="00BA060B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 w:rsidRPr="00021EE7">
        <w:t xml:space="preserve">20% sur la </w:t>
      </w:r>
      <w:r w:rsidR="004229B8">
        <w:t>liste des moyens humains et technique</w:t>
      </w:r>
    </w:p>
    <w:p w14:paraId="2030625F" w14:textId="77777777" w:rsidR="00B92028" w:rsidRPr="00021EE7" w:rsidRDefault="00B92028" w:rsidP="00BF10FD">
      <w:pPr>
        <w:keepNext/>
        <w:spacing w:before="40"/>
        <w:rPr>
          <w:color w:val="333333"/>
          <w:sz w:val="22"/>
          <w:szCs w:val="22"/>
          <w:shd w:val="clear" w:color="auto" w:fill="FFFFFF"/>
        </w:rPr>
      </w:pPr>
    </w:p>
    <w:p w14:paraId="4366B961" w14:textId="43B6FB4C" w:rsidR="00E303DC" w:rsidRPr="00021EE7" w:rsidRDefault="00BA060B" w:rsidP="00E303DC">
      <w:pPr>
        <w:keepNext/>
        <w:spacing w:before="40"/>
        <w:rPr>
          <w:b/>
          <w:bCs/>
        </w:rPr>
      </w:pPr>
      <w:r w:rsidRPr="00021EE7">
        <w:rPr>
          <w:b/>
          <w:bCs/>
        </w:rPr>
        <w:t xml:space="preserve">FACTURATION </w:t>
      </w:r>
    </w:p>
    <w:p w14:paraId="56E28D49" w14:textId="77777777" w:rsidR="00E303DC" w:rsidRPr="00021EE7" w:rsidRDefault="00E303DC" w:rsidP="00E303DC">
      <w:pPr>
        <w:keepNext/>
        <w:spacing w:before="40"/>
      </w:pPr>
      <w:r w:rsidRPr="00021EE7">
        <w:t xml:space="preserve">La facturation ne peut intervenir qu’après </w:t>
      </w:r>
      <w:r w:rsidRPr="00021EE7">
        <w:rPr>
          <w:b/>
          <w:bCs/>
        </w:rPr>
        <w:t>réception et validation de la prestation</w:t>
      </w:r>
      <w:r w:rsidRPr="00021EE7">
        <w:t xml:space="preserve"> par le Service des ports et aérodromes de la Province Nord.</w:t>
      </w:r>
    </w:p>
    <w:p w14:paraId="4C531B8F" w14:textId="77777777" w:rsidR="00E303DC" w:rsidRPr="00021EE7" w:rsidRDefault="00E303DC" w:rsidP="00E303DC">
      <w:pPr>
        <w:keepNext/>
        <w:spacing w:before="40"/>
      </w:pPr>
      <w:r w:rsidRPr="00021EE7">
        <w:t xml:space="preserve">La facture correspondante devra être transmise </w:t>
      </w:r>
      <w:r w:rsidRPr="00021EE7">
        <w:rPr>
          <w:b/>
          <w:bCs/>
        </w:rPr>
        <w:t>par voie électronique</w:t>
      </w:r>
      <w:r w:rsidRPr="00021EE7">
        <w:t xml:space="preserve"> à l’adresse suivante :</w:t>
      </w:r>
      <w:r w:rsidRPr="00021EE7">
        <w:br/>
      </w:r>
      <w:r w:rsidRPr="00021EE7">
        <w:rPr>
          <w:rFonts w:ascii="Segoe UI Emoji" w:hAnsi="Segoe UI Emoji" w:cs="Segoe UI Emoji"/>
        </w:rPr>
        <w:t>📧</w:t>
      </w:r>
      <w:r w:rsidRPr="00021EE7">
        <w:t xml:space="preserve"> facture@province-nord.nc</w:t>
      </w:r>
    </w:p>
    <w:p w14:paraId="2B552853" w14:textId="77777777" w:rsidR="00E303DC" w:rsidRPr="00021EE7" w:rsidRDefault="00E303DC" w:rsidP="00E303DC">
      <w:pPr>
        <w:keepNext/>
        <w:spacing w:before="40"/>
      </w:pPr>
      <w:r w:rsidRPr="00021EE7">
        <w:t>Outre les mentions légales obligatoires, la facture devra impérativement :</w:t>
      </w:r>
    </w:p>
    <w:p w14:paraId="7CF8B6CA" w14:textId="77777777" w:rsidR="00E303DC" w:rsidRPr="00021EE7" w:rsidRDefault="00E303DC" w:rsidP="00E303DC">
      <w:pPr>
        <w:keepNext/>
        <w:numPr>
          <w:ilvl w:val="0"/>
          <w:numId w:val="20"/>
        </w:numPr>
        <w:spacing w:before="40"/>
      </w:pPr>
      <w:r w:rsidRPr="00021EE7">
        <w:t xml:space="preserve">faire référence au </w:t>
      </w:r>
      <w:r w:rsidRPr="00021EE7">
        <w:rPr>
          <w:b/>
          <w:bCs/>
        </w:rPr>
        <w:t>bon de commande</w:t>
      </w:r>
      <w:r w:rsidRPr="00021EE7">
        <w:t xml:space="preserve"> correspondant,</w:t>
      </w:r>
    </w:p>
    <w:p w14:paraId="6C895DE3" w14:textId="77777777" w:rsidR="00E303DC" w:rsidRPr="00021EE7" w:rsidRDefault="00E303DC" w:rsidP="00E303DC">
      <w:pPr>
        <w:keepNext/>
        <w:numPr>
          <w:ilvl w:val="0"/>
          <w:numId w:val="20"/>
        </w:numPr>
        <w:spacing w:before="40"/>
      </w:pPr>
      <w:r w:rsidRPr="00021EE7">
        <w:t>être établie à l’attention de :</w:t>
      </w:r>
    </w:p>
    <w:p w14:paraId="6CE3CD11" w14:textId="77777777" w:rsidR="00E303DC" w:rsidRPr="00021EE7" w:rsidRDefault="00E303DC" w:rsidP="00E303DC">
      <w:pPr>
        <w:keepNext/>
        <w:spacing w:before="40"/>
        <w:ind w:left="3540"/>
      </w:pPr>
      <w:r w:rsidRPr="00021EE7">
        <w:rPr>
          <w:b/>
          <w:bCs/>
        </w:rPr>
        <w:t>PROVINCE NORD</w:t>
      </w:r>
      <w:r w:rsidRPr="00021EE7">
        <w:br/>
        <w:t>Direction de l’Aménagement et du Foncier</w:t>
      </w:r>
      <w:r w:rsidRPr="00021EE7">
        <w:br/>
        <w:t>Service des ports et aérodromes</w:t>
      </w:r>
      <w:r w:rsidRPr="00021EE7">
        <w:br/>
        <w:t>BP 41 – 98860 KONÉ</w:t>
      </w:r>
    </w:p>
    <w:p w14:paraId="06816128" w14:textId="4E747DC7" w:rsidR="00E303DC" w:rsidRPr="00021EE7" w:rsidRDefault="00E303DC" w:rsidP="00BA060B">
      <w:pPr>
        <w:jc w:val="both"/>
        <w:rPr>
          <w:color w:val="333333"/>
          <w:sz w:val="22"/>
          <w:szCs w:val="22"/>
          <w:shd w:val="clear" w:color="auto" w:fill="FFFFFF"/>
        </w:rPr>
      </w:pPr>
    </w:p>
    <w:sectPr w:rsidR="00E303DC" w:rsidRPr="00021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D90EE0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66A73"/>
    <w:multiLevelType w:val="multilevel"/>
    <w:tmpl w:val="1D7693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2" w15:restartNumberingAfterBreak="0">
    <w:nsid w:val="034758FE"/>
    <w:multiLevelType w:val="hybridMultilevel"/>
    <w:tmpl w:val="C5001C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8F95DE1"/>
    <w:multiLevelType w:val="hybridMultilevel"/>
    <w:tmpl w:val="42808C50"/>
    <w:lvl w:ilvl="0" w:tplc="15D047C8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FD9"/>
    <w:multiLevelType w:val="multilevel"/>
    <w:tmpl w:val="DF8826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5" w15:restartNumberingAfterBreak="0">
    <w:nsid w:val="0D262128"/>
    <w:multiLevelType w:val="hybridMultilevel"/>
    <w:tmpl w:val="17DA5FE4"/>
    <w:lvl w:ilvl="0" w:tplc="351CED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14F02"/>
    <w:multiLevelType w:val="hybridMultilevel"/>
    <w:tmpl w:val="92B228B4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58365D"/>
    <w:multiLevelType w:val="hybridMultilevel"/>
    <w:tmpl w:val="75967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F077F"/>
    <w:multiLevelType w:val="hybridMultilevel"/>
    <w:tmpl w:val="623C07C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11BCE"/>
    <w:multiLevelType w:val="multilevel"/>
    <w:tmpl w:val="E23003D6"/>
    <w:styleLink w:val="WWNum43"/>
    <w:lvl w:ilvl="0"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3C016C"/>
    <w:multiLevelType w:val="hybridMultilevel"/>
    <w:tmpl w:val="A7AE425E"/>
    <w:lvl w:ilvl="0" w:tplc="67FE1882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A452FF"/>
    <w:multiLevelType w:val="multilevel"/>
    <w:tmpl w:val="B65A5068"/>
    <w:lvl w:ilvl="0">
      <w:start w:val="1"/>
      <w:numFmt w:val="bullet"/>
      <w:lvlText w:val=""/>
      <w:lvlJc w:val="left"/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numFmt w:val="bullet"/>
      <w:lvlText w:val="•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numFmt w:val="bullet"/>
      <w:lvlText w:val="•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B86F7C"/>
    <w:multiLevelType w:val="hybridMultilevel"/>
    <w:tmpl w:val="AF88733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7636F5"/>
    <w:multiLevelType w:val="hybridMultilevel"/>
    <w:tmpl w:val="4C2CB0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B620F"/>
    <w:multiLevelType w:val="multilevel"/>
    <w:tmpl w:val="3928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465FE7"/>
    <w:multiLevelType w:val="multilevel"/>
    <w:tmpl w:val="F1C8099A"/>
    <w:styleLink w:val="WWNum83"/>
    <w:lvl w:ilvl="0">
      <w:numFmt w:val="bullet"/>
      <w:lvlText w:val="-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numFmt w:val="bullet"/>
      <w:lvlText w:val="•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numFmt w:val="bullet"/>
      <w:lvlText w:val="•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numFmt w:val="bullet"/>
      <w:lvlText w:val="o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numFmt w:val="bullet"/>
      <w:lvlText w:val="▪"/>
      <w:lvlJc w:val="left"/>
      <w:rPr>
        <w:caps w:val="0"/>
        <w:smallCaps w:val="0"/>
        <w:strike w:val="0"/>
        <w:dstrike w:val="0"/>
        <w:color w:val="000000"/>
        <w:spacing w:val="0"/>
        <w:w w:val="100"/>
        <w:kern w:val="3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150740C"/>
    <w:multiLevelType w:val="multilevel"/>
    <w:tmpl w:val="15ACD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7" w15:restartNumberingAfterBreak="0">
    <w:nsid w:val="318A4920"/>
    <w:multiLevelType w:val="multilevel"/>
    <w:tmpl w:val="487A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FF77E9"/>
    <w:multiLevelType w:val="multilevel"/>
    <w:tmpl w:val="F650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35532C"/>
    <w:multiLevelType w:val="hybridMultilevel"/>
    <w:tmpl w:val="2DB00A7A"/>
    <w:lvl w:ilvl="0" w:tplc="4D669E08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D483651"/>
    <w:multiLevelType w:val="hybridMultilevel"/>
    <w:tmpl w:val="D698275A"/>
    <w:lvl w:ilvl="0" w:tplc="B11860B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E647B"/>
    <w:multiLevelType w:val="hybridMultilevel"/>
    <w:tmpl w:val="2C8EBD6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512180F"/>
    <w:multiLevelType w:val="multilevel"/>
    <w:tmpl w:val="6D525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23" w15:restartNumberingAfterBreak="0">
    <w:nsid w:val="49975A30"/>
    <w:multiLevelType w:val="hybridMultilevel"/>
    <w:tmpl w:val="0986ABD6"/>
    <w:lvl w:ilvl="0" w:tplc="7AAA37D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63BB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C1C0FAE"/>
    <w:multiLevelType w:val="hybridMultilevel"/>
    <w:tmpl w:val="E7985F28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E874CF7"/>
    <w:multiLevelType w:val="hybridMultilevel"/>
    <w:tmpl w:val="B890DA6A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4EA97413"/>
    <w:multiLevelType w:val="hybridMultilevel"/>
    <w:tmpl w:val="77E037FE"/>
    <w:lvl w:ilvl="0" w:tplc="1416F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F392D"/>
    <w:multiLevelType w:val="hybridMultilevel"/>
    <w:tmpl w:val="7C2AB4C8"/>
    <w:lvl w:ilvl="0" w:tplc="FFFFFFFF">
      <w:start w:val="14"/>
      <w:numFmt w:val="bullet"/>
      <w:lvlText w:val="-"/>
      <w:lvlJc w:val="left"/>
      <w:pPr>
        <w:ind w:left="477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9" w15:restartNumberingAfterBreak="0">
    <w:nsid w:val="55781428"/>
    <w:multiLevelType w:val="hybridMultilevel"/>
    <w:tmpl w:val="1B50255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405AB4"/>
    <w:multiLevelType w:val="multilevel"/>
    <w:tmpl w:val="FD16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032BC"/>
    <w:multiLevelType w:val="hybridMultilevel"/>
    <w:tmpl w:val="0442AEC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1D86517"/>
    <w:multiLevelType w:val="hybridMultilevel"/>
    <w:tmpl w:val="5AEA176E"/>
    <w:lvl w:ilvl="0" w:tplc="545CAF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80D1563"/>
    <w:multiLevelType w:val="hybridMultilevel"/>
    <w:tmpl w:val="3D8EC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E142F"/>
    <w:multiLevelType w:val="multilevel"/>
    <w:tmpl w:val="0002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F17835"/>
    <w:multiLevelType w:val="multilevel"/>
    <w:tmpl w:val="EC565A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rFonts w:hint="default"/>
        <w:b/>
        <w:bCs/>
      </w:rPr>
    </w:lvl>
    <w:lvl w:ilvl="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36" w15:restartNumberingAfterBreak="0">
    <w:nsid w:val="6EA75307"/>
    <w:multiLevelType w:val="hybridMultilevel"/>
    <w:tmpl w:val="104A42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56080"/>
    <w:multiLevelType w:val="hybridMultilevel"/>
    <w:tmpl w:val="D0A005D8"/>
    <w:lvl w:ilvl="0" w:tplc="63F87D00">
      <w:start w:val="1"/>
      <w:numFmt w:val="bullet"/>
      <w:lvlText w:val=""/>
      <w:lvlJc w:val="left"/>
      <w:pPr>
        <w:ind w:left="644" w:hanging="360"/>
      </w:pPr>
      <w:rPr>
        <w:rFonts w:ascii="Wingdings" w:eastAsia="Calibr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8790B14"/>
    <w:multiLevelType w:val="hybridMultilevel"/>
    <w:tmpl w:val="B5E2418A"/>
    <w:lvl w:ilvl="0" w:tplc="040C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9" w15:restartNumberingAfterBreak="0">
    <w:nsid w:val="79947401"/>
    <w:multiLevelType w:val="hybridMultilevel"/>
    <w:tmpl w:val="2CB8DD9C"/>
    <w:lvl w:ilvl="0" w:tplc="FFFFFFFF">
      <w:start w:val="14"/>
      <w:numFmt w:val="bullet"/>
      <w:lvlText w:val="-"/>
      <w:lvlJc w:val="left"/>
      <w:pPr>
        <w:ind w:left="477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40" w15:restartNumberingAfterBreak="0">
    <w:nsid w:val="7C45348A"/>
    <w:multiLevelType w:val="hybridMultilevel"/>
    <w:tmpl w:val="8C18F1F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609969">
    <w:abstractNumId w:val="10"/>
  </w:num>
  <w:num w:numId="2" w16cid:durableId="1557621463">
    <w:abstractNumId w:val="6"/>
  </w:num>
  <w:num w:numId="3" w16cid:durableId="25304964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0442060">
    <w:abstractNumId w:val="2"/>
  </w:num>
  <w:num w:numId="5" w16cid:durableId="1905679270">
    <w:abstractNumId w:val="38"/>
  </w:num>
  <w:num w:numId="6" w16cid:durableId="1898011103">
    <w:abstractNumId w:val="10"/>
  </w:num>
  <w:num w:numId="7" w16cid:durableId="1565529305">
    <w:abstractNumId w:val="36"/>
  </w:num>
  <w:num w:numId="8" w16cid:durableId="1997148477">
    <w:abstractNumId w:val="29"/>
  </w:num>
  <w:num w:numId="9" w16cid:durableId="348289503">
    <w:abstractNumId w:val="13"/>
  </w:num>
  <w:num w:numId="10" w16cid:durableId="1561013181">
    <w:abstractNumId w:val="32"/>
  </w:num>
  <w:num w:numId="11" w16cid:durableId="1109396460">
    <w:abstractNumId w:val="27"/>
  </w:num>
  <w:num w:numId="12" w16cid:durableId="250429168">
    <w:abstractNumId w:val="34"/>
  </w:num>
  <w:num w:numId="13" w16cid:durableId="832720174">
    <w:abstractNumId w:val="17"/>
  </w:num>
  <w:num w:numId="14" w16cid:durableId="754210367">
    <w:abstractNumId w:val="14"/>
  </w:num>
  <w:num w:numId="15" w16cid:durableId="1388603341">
    <w:abstractNumId w:val="18"/>
  </w:num>
  <w:num w:numId="16" w16cid:durableId="1506359283">
    <w:abstractNumId w:val="5"/>
  </w:num>
  <w:num w:numId="17" w16cid:durableId="1832328493">
    <w:abstractNumId w:val="3"/>
  </w:num>
  <w:num w:numId="18" w16cid:durableId="86390031">
    <w:abstractNumId w:val="20"/>
  </w:num>
  <w:num w:numId="19" w16cid:durableId="440498219">
    <w:abstractNumId w:val="37"/>
  </w:num>
  <w:num w:numId="20" w16cid:durableId="827087715">
    <w:abstractNumId w:val="30"/>
  </w:num>
  <w:num w:numId="21" w16cid:durableId="357858033">
    <w:abstractNumId w:val="21"/>
  </w:num>
  <w:num w:numId="22" w16cid:durableId="737704654">
    <w:abstractNumId w:val="35"/>
  </w:num>
  <w:num w:numId="23" w16cid:durableId="757210528">
    <w:abstractNumId w:val="28"/>
  </w:num>
  <w:num w:numId="24" w16cid:durableId="380642479">
    <w:abstractNumId w:val="39"/>
  </w:num>
  <w:num w:numId="25" w16cid:durableId="472139179">
    <w:abstractNumId w:val="4"/>
  </w:num>
  <w:num w:numId="26" w16cid:durableId="496186846">
    <w:abstractNumId w:val="22"/>
  </w:num>
  <w:num w:numId="27" w16cid:durableId="1280141201">
    <w:abstractNumId w:val="31"/>
  </w:num>
  <w:num w:numId="28" w16cid:durableId="1433475258">
    <w:abstractNumId w:val="26"/>
  </w:num>
  <w:num w:numId="29" w16cid:durableId="1296447539">
    <w:abstractNumId w:val="16"/>
  </w:num>
  <w:num w:numId="30" w16cid:durableId="95449742">
    <w:abstractNumId w:val="1"/>
  </w:num>
  <w:num w:numId="31" w16cid:durableId="679308174">
    <w:abstractNumId w:val="9"/>
  </w:num>
  <w:num w:numId="32" w16cid:durableId="899097677">
    <w:abstractNumId w:val="11"/>
  </w:num>
  <w:num w:numId="33" w16cid:durableId="1400860678">
    <w:abstractNumId w:val="15"/>
  </w:num>
  <w:num w:numId="34" w16cid:durableId="700473621">
    <w:abstractNumId w:val="33"/>
  </w:num>
  <w:num w:numId="35" w16cid:durableId="1224945447">
    <w:abstractNumId w:val="8"/>
  </w:num>
  <w:num w:numId="36" w16cid:durableId="2085376166">
    <w:abstractNumId w:val="12"/>
  </w:num>
  <w:num w:numId="37" w16cid:durableId="1679311247">
    <w:abstractNumId w:val="24"/>
  </w:num>
  <w:num w:numId="38" w16cid:durableId="1667586010">
    <w:abstractNumId w:val="40"/>
  </w:num>
  <w:num w:numId="39" w16cid:durableId="1742675109">
    <w:abstractNumId w:val="23"/>
  </w:num>
  <w:num w:numId="40" w16cid:durableId="1801414461">
    <w:abstractNumId w:val="0"/>
  </w:num>
  <w:num w:numId="41" w16cid:durableId="1110466586">
    <w:abstractNumId w:val="7"/>
  </w:num>
  <w:num w:numId="42" w16cid:durableId="11541001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F5"/>
    <w:rsid w:val="00021EE7"/>
    <w:rsid w:val="00022A75"/>
    <w:rsid w:val="0003706E"/>
    <w:rsid w:val="00061604"/>
    <w:rsid w:val="00070689"/>
    <w:rsid w:val="00083D99"/>
    <w:rsid w:val="000965A7"/>
    <w:rsid w:val="000A523B"/>
    <w:rsid w:val="000B21ED"/>
    <w:rsid w:val="00101621"/>
    <w:rsid w:val="00105769"/>
    <w:rsid w:val="00113507"/>
    <w:rsid w:val="001350B4"/>
    <w:rsid w:val="00144E93"/>
    <w:rsid w:val="001A25E5"/>
    <w:rsid w:val="001A7A1D"/>
    <w:rsid w:val="001E3CF3"/>
    <w:rsid w:val="002222EB"/>
    <w:rsid w:val="00243B56"/>
    <w:rsid w:val="00276C22"/>
    <w:rsid w:val="002821A0"/>
    <w:rsid w:val="0029087A"/>
    <w:rsid w:val="002F4200"/>
    <w:rsid w:val="003068F5"/>
    <w:rsid w:val="00315C25"/>
    <w:rsid w:val="00322CA8"/>
    <w:rsid w:val="00334F12"/>
    <w:rsid w:val="00344A58"/>
    <w:rsid w:val="00352CD5"/>
    <w:rsid w:val="00386A21"/>
    <w:rsid w:val="00387C81"/>
    <w:rsid w:val="003919CC"/>
    <w:rsid w:val="00392654"/>
    <w:rsid w:val="003A416D"/>
    <w:rsid w:val="003B2106"/>
    <w:rsid w:val="003D1B14"/>
    <w:rsid w:val="004015AA"/>
    <w:rsid w:val="0041653D"/>
    <w:rsid w:val="004229B8"/>
    <w:rsid w:val="00453606"/>
    <w:rsid w:val="00470235"/>
    <w:rsid w:val="00473FE8"/>
    <w:rsid w:val="00474029"/>
    <w:rsid w:val="004B5076"/>
    <w:rsid w:val="004C6BB3"/>
    <w:rsid w:val="004D4851"/>
    <w:rsid w:val="004E7CE3"/>
    <w:rsid w:val="004F4241"/>
    <w:rsid w:val="0052189B"/>
    <w:rsid w:val="005525C7"/>
    <w:rsid w:val="00577FAA"/>
    <w:rsid w:val="0058051B"/>
    <w:rsid w:val="00590473"/>
    <w:rsid w:val="005A4B58"/>
    <w:rsid w:val="005A61F9"/>
    <w:rsid w:val="005C27F7"/>
    <w:rsid w:val="005E3DC1"/>
    <w:rsid w:val="005E47B1"/>
    <w:rsid w:val="005F39A5"/>
    <w:rsid w:val="0062544B"/>
    <w:rsid w:val="00634D4C"/>
    <w:rsid w:val="006B14AC"/>
    <w:rsid w:val="006C257D"/>
    <w:rsid w:val="006F0E1B"/>
    <w:rsid w:val="006F395D"/>
    <w:rsid w:val="00715DB4"/>
    <w:rsid w:val="00737396"/>
    <w:rsid w:val="007437A5"/>
    <w:rsid w:val="00767913"/>
    <w:rsid w:val="00770108"/>
    <w:rsid w:val="007A0413"/>
    <w:rsid w:val="007B0D94"/>
    <w:rsid w:val="007C5B9A"/>
    <w:rsid w:val="007D0EB2"/>
    <w:rsid w:val="007D651A"/>
    <w:rsid w:val="007F66FE"/>
    <w:rsid w:val="008242E6"/>
    <w:rsid w:val="0082750C"/>
    <w:rsid w:val="008432F7"/>
    <w:rsid w:val="00852AF5"/>
    <w:rsid w:val="00886227"/>
    <w:rsid w:val="00894914"/>
    <w:rsid w:val="008B2C4A"/>
    <w:rsid w:val="008C32C4"/>
    <w:rsid w:val="008D29C4"/>
    <w:rsid w:val="008D384A"/>
    <w:rsid w:val="009226C4"/>
    <w:rsid w:val="009251F6"/>
    <w:rsid w:val="009538FA"/>
    <w:rsid w:val="00980450"/>
    <w:rsid w:val="00980859"/>
    <w:rsid w:val="00985CED"/>
    <w:rsid w:val="00990634"/>
    <w:rsid w:val="009971E4"/>
    <w:rsid w:val="009B2DB7"/>
    <w:rsid w:val="009B49B5"/>
    <w:rsid w:val="009C16F3"/>
    <w:rsid w:val="009C75C3"/>
    <w:rsid w:val="009D4308"/>
    <w:rsid w:val="009D7D30"/>
    <w:rsid w:val="009E4F0A"/>
    <w:rsid w:val="00A36249"/>
    <w:rsid w:val="00A51FDC"/>
    <w:rsid w:val="00A56846"/>
    <w:rsid w:val="00A73468"/>
    <w:rsid w:val="00A96072"/>
    <w:rsid w:val="00AA74E6"/>
    <w:rsid w:val="00AB54AB"/>
    <w:rsid w:val="00AB56E1"/>
    <w:rsid w:val="00AC579B"/>
    <w:rsid w:val="00AE184A"/>
    <w:rsid w:val="00B123CC"/>
    <w:rsid w:val="00B37F55"/>
    <w:rsid w:val="00B92028"/>
    <w:rsid w:val="00B94885"/>
    <w:rsid w:val="00B94F1D"/>
    <w:rsid w:val="00BA060B"/>
    <w:rsid w:val="00BA7617"/>
    <w:rsid w:val="00BB52DF"/>
    <w:rsid w:val="00BB5F90"/>
    <w:rsid w:val="00BC006B"/>
    <w:rsid w:val="00BC3795"/>
    <w:rsid w:val="00BC7A2A"/>
    <w:rsid w:val="00BD0060"/>
    <w:rsid w:val="00BD68AD"/>
    <w:rsid w:val="00BF10FD"/>
    <w:rsid w:val="00C143F9"/>
    <w:rsid w:val="00C70020"/>
    <w:rsid w:val="00C832D1"/>
    <w:rsid w:val="00CC237A"/>
    <w:rsid w:val="00D05CA1"/>
    <w:rsid w:val="00D07C46"/>
    <w:rsid w:val="00D35EA1"/>
    <w:rsid w:val="00D40345"/>
    <w:rsid w:val="00D51808"/>
    <w:rsid w:val="00D755BC"/>
    <w:rsid w:val="00D83A28"/>
    <w:rsid w:val="00D83BDD"/>
    <w:rsid w:val="00D85C9B"/>
    <w:rsid w:val="00DC1776"/>
    <w:rsid w:val="00DC5FC6"/>
    <w:rsid w:val="00DD27D7"/>
    <w:rsid w:val="00DE0F01"/>
    <w:rsid w:val="00E303DC"/>
    <w:rsid w:val="00E34982"/>
    <w:rsid w:val="00E54BAC"/>
    <w:rsid w:val="00E657A6"/>
    <w:rsid w:val="00E66FAA"/>
    <w:rsid w:val="00EA0A6D"/>
    <w:rsid w:val="00EF18B4"/>
    <w:rsid w:val="00EF41B2"/>
    <w:rsid w:val="00F21E55"/>
    <w:rsid w:val="00F2582A"/>
    <w:rsid w:val="00F26421"/>
    <w:rsid w:val="00F316BB"/>
    <w:rsid w:val="00F51E8D"/>
    <w:rsid w:val="00F57412"/>
    <w:rsid w:val="00F63FA9"/>
    <w:rsid w:val="00F77077"/>
    <w:rsid w:val="00FD1045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9851"/>
  <w15:chartTrackingRefBased/>
  <w15:docId w15:val="{5FF80E19-2EAC-444F-AED9-BEE12DA8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52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2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852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2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2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2A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2A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2A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2A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2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2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2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2A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2A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2A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2A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2A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2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2A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2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852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rsid w:val="00852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2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2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852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2A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2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2A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2AF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rsid w:val="00EF18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F18B4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59"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listparagraph">
    <w:name w:val="x_x_msolistparagraph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  <w:style w:type="paragraph" w:customStyle="1" w:styleId="xxmsonormal">
    <w:name w:val="x_x_msonormal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  <w:style w:type="character" w:styleId="Lienhypertexte">
    <w:name w:val="Hyperlink"/>
    <w:basedOn w:val="Policepardfaut"/>
    <w:uiPriority w:val="99"/>
    <w:unhideWhenUsed/>
    <w:rsid w:val="007437A5"/>
    <w:rPr>
      <w:color w:val="467886" w:themeColor="hyperlink"/>
      <w:u w:val="single"/>
    </w:rPr>
  </w:style>
  <w:style w:type="character" w:customStyle="1" w:styleId="cf11">
    <w:name w:val="cf11"/>
    <w:basedOn w:val="Policepardfaut"/>
    <w:rsid w:val="002821A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2821A0"/>
    <w:pPr>
      <w:spacing w:before="100" w:beforeAutospacing="1" w:after="100" w:afterAutospacing="1"/>
    </w:pPr>
  </w:style>
  <w:style w:type="paragraph" w:customStyle="1" w:styleId="Standard">
    <w:name w:val="Standard"/>
    <w:rsid w:val="002821A0"/>
    <w:pPr>
      <w:suppressAutoHyphens/>
      <w:autoSpaceDN w:val="0"/>
      <w:spacing w:before="60" w:after="60" w:line="240" w:lineRule="auto"/>
      <w:jc w:val="both"/>
      <w:textAlignment w:val="baseline"/>
    </w:pPr>
    <w:rPr>
      <w:rFonts w:ascii="Arial Narrow" w:eastAsia="Arial Narrow" w:hAnsi="Arial Narrow" w:cs="Arial Narrow"/>
      <w:color w:val="000000"/>
      <w:kern w:val="3"/>
      <w:sz w:val="24"/>
      <w:szCs w:val="24"/>
      <w:u w:val="single" w:color="000000"/>
      <w:lang w:eastAsia="zh-CN"/>
      <w14:ligatures w14:val="none"/>
    </w:rPr>
  </w:style>
  <w:style w:type="character" w:customStyle="1" w:styleId="Aucun">
    <w:name w:val="Aucun"/>
    <w:rsid w:val="002821A0"/>
    <w:rPr>
      <w:lang w:val="fr-FR"/>
    </w:rPr>
  </w:style>
  <w:style w:type="numbering" w:customStyle="1" w:styleId="WWNum43">
    <w:name w:val="WWNum43"/>
    <w:basedOn w:val="Aucuneliste"/>
    <w:rsid w:val="00470235"/>
    <w:pPr>
      <w:numPr>
        <w:numId w:val="31"/>
      </w:numPr>
    </w:pPr>
  </w:style>
  <w:style w:type="paragraph" w:customStyle="1" w:styleId="Listecouleur-Accent11">
    <w:name w:val="Liste couleur - Accent 11"/>
    <w:rsid w:val="00470235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Arial Unicode MS" w:hAnsi="Calibri" w:cs="Arial Unicode MS"/>
      <w:color w:val="000000"/>
      <w:kern w:val="3"/>
      <w:lang w:eastAsia="zh-CN"/>
      <w14:ligatures w14:val="none"/>
    </w:rPr>
  </w:style>
  <w:style w:type="numbering" w:customStyle="1" w:styleId="WWNum83">
    <w:name w:val="WWNum83"/>
    <w:basedOn w:val="Aucuneliste"/>
    <w:rsid w:val="00470235"/>
    <w:pPr>
      <w:numPr>
        <w:numId w:val="33"/>
      </w:numPr>
    </w:pPr>
  </w:style>
  <w:style w:type="paragraph" w:customStyle="1" w:styleId="texte">
    <w:name w:val="texte"/>
    <w:basedOn w:val="Normal"/>
    <w:rsid w:val="00470235"/>
    <w:pPr>
      <w:ind w:firstLine="567"/>
    </w:pPr>
    <w:rPr>
      <w:sz w:val="22"/>
      <w:szCs w:val="22"/>
    </w:rPr>
  </w:style>
  <w:style w:type="paragraph" w:styleId="Corpsdetexte">
    <w:name w:val="Body Text"/>
    <w:basedOn w:val="Normal"/>
    <w:link w:val="CorpsdetexteCar"/>
    <w:uiPriority w:val="1"/>
    <w:qFormat/>
    <w:rsid w:val="00BA060B"/>
    <w:pPr>
      <w:jc w:val="both"/>
    </w:pPr>
    <w:rPr>
      <w:rFonts w:ascii="Arial Narrow" w:hAnsi="Arial Narrow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BA060B"/>
    <w:rPr>
      <w:rFonts w:ascii="Arial Narrow" w:eastAsia="Times New Roman" w:hAnsi="Arial Narrow" w:cs="Times New Roman"/>
      <w:kern w:val="0"/>
      <w:sz w:val="24"/>
      <w:szCs w:val="2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5DB4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Default">
    <w:name w:val="Default"/>
    <w:rsid w:val="007D65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4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FERRAND Richard</dc:creator>
  <cp:keywords/>
  <dc:description/>
  <cp:lastModifiedBy>FERRAND Richard</cp:lastModifiedBy>
  <cp:revision>7</cp:revision>
  <dcterms:created xsi:type="dcterms:W3CDTF">2025-08-25T00:18:00Z</dcterms:created>
  <dcterms:modified xsi:type="dcterms:W3CDTF">2025-09-12T00:31:00Z</dcterms:modified>
</cp:coreProperties>
</file>