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20"/>
        <w:gridCol w:w="2011"/>
        <w:gridCol w:w="955"/>
        <w:gridCol w:w="1247"/>
        <w:gridCol w:w="179"/>
        <w:gridCol w:w="564"/>
        <w:gridCol w:w="1013"/>
        <w:gridCol w:w="421"/>
        <w:gridCol w:w="1114"/>
        <w:gridCol w:w="573"/>
        <w:gridCol w:w="312"/>
      </w:tblGrid>
      <w:tr w:rsidR="00774553" w:rsidRPr="00774553" w14:paraId="4A26F822" w14:textId="77777777" w:rsidTr="00207D76"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Start w:id="0" w:name="_MON_1066539720"/>
          <w:bookmarkEnd w:id="0"/>
          <w:p w14:paraId="5EB3FF1E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object w:dxaOrig="3187" w:dyaOrig="2491" w14:anchorId="53A0E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96pt" o:ole="">
                  <v:imagedata r:id="rId5" o:title="" cropbottom="-3997f" cropright="-4013f"/>
                </v:shape>
                <o:OLEObject Type="Embed" ProgID="Word.Picture.8" ShapeID="_x0000_i1025" DrawAspect="Content" ObjectID="_1813405119" r:id="rId6"/>
              </w:object>
            </w:r>
          </w:p>
          <w:p w14:paraId="3A4F0BD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6578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DD8ABC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C4229E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14DBF5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EB1FFD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DB18EE9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FC46161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1BD88CD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5D9F322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4B2AD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NOUVELLE-CALEDONIE</w:t>
            </w:r>
          </w:p>
          <w:p w14:paraId="2F5777E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499ED53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PROVINCE NORD</w:t>
            </w:r>
          </w:p>
          <w:p w14:paraId="6D65AC9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709A028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B.P. 41</w:t>
            </w:r>
          </w:p>
          <w:p w14:paraId="5F5EE1C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98 860 KONE</w:t>
            </w:r>
          </w:p>
          <w:p w14:paraId="56099F0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Tél. 47.71.00</w:t>
            </w:r>
          </w:p>
        </w:tc>
      </w:tr>
      <w:tr w:rsidR="00774553" w:rsidRPr="00774553" w14:paraId="2E5E4C26" w14:textId="77777777" w:rsidTr="00207D76"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9FE5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DIRECTION DE L’AMENAGEMENT ET DU FONCIER</w:t>
            </w:r>
          </w:p>
          <w:p w14:paraId="1E6F9FE9" w14:textId="77777777" w:rsidR="00774553" w:rsidRPr="00774553" w:rsidRDefault="00774553" w:rsidP="0077455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  <w:t>Subdivision de CANALA</w:t>
            </w:r>
          </w:p>
          <w:p w14:paraId="3B565F9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-----</w:t>
            </w:r>
          </w:p>
          <w:p w14:paraId="7B9F3684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B.P 53 – 98 813 Canala</w:t>
            </w:r>
          </w:p>
          <w:p w14:paraId="25FB6B67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Téléphone : 42 31 06</w:t>
            </w:r>
          </w:p>
          <w:p w14:paraId="3954153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Télécopie : 42 30 00</w:t>
            </w:r>
          </w:p>
          <w:p w14:paraId="69BF1E7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1D277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4016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FE60AD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73B4FE0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973EF7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FB6465A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EB5C548" w14:textId="5E45DA0E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Canala, le   </w:t>
            </w:r>
            <w:r w:rsidR="006C12B7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7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 0</w:t>
            </w:r>
            <w:r w:rsidR="00C30E6C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7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/2025</w:t>
            </w:r>
          </w:p>
        </w:tc>
      </w:tr>
      <w:tr w:rsidR="00774553" w:rsidRPr="00774553" w14:paraId="6A19E0B7" w14:textId="77777777" w:rsidTr="00207D76"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C245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3C4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54B62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5FE217EE" w14:textId="77777777" w:rsidTr="009066B0">
        <w:trPr>
          <w:cantSplit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CEBEE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7F7E3F0A" w14:textId="323C05FE" w:rsidR="00774553" w:rsidRPr="00774553" w:rsidRDefault="00774553" w:rsidP="0077455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FICHE D</w:t>
            </w:r>
            <w:r w:rsidR="00EB11C0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ES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="00EB11C0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TRAVAUX</w:t>
            </w:r>
          </w:p>
          <w:p w14:paraId="2B03C983" w14:textId="77777777" w:rsid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BDE036F" w14:textId="77777777" w:rsidR="00672765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D70EA87" w14:textId="77777777" w:rsidR="00672765" w:rsidRPr="00774553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392C923E" w14:textId="77777777" w:rsidTr="00207D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B528C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9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EAA0ED" w14:textId="0DDCDA5F" w:rsidR="00774553" w:rsidRPr="00774553" w:rsidRDefault="00774553" w:rsidP="00774553">
            <w:pPr>
              <w:tabs>
                <w:tab w:val="left" w:pos="1710"/>
              </w:tabs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5350CDA" w14:textId="77777777" w:rsidTr="00207D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5D766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9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747B37" w14:textId="252D4E96" w:rsidR="00774553" w:rsidRPr="00A35BD6" w:rsidRDefault="00C30E6C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val="x-none"/>
                <w14:ligatures w14:val="none"/>
              </w:rPr>
            </w:pPr>
            <w:r>
              <w:rPr>
                <w:rStyle w:val="lev"/>
                <w:sz w:val="28"/>
                <w:szCs w:val="28"/>
              </w:rPr>
              <w:t xml:space="preserve">Consultation pour </w:t>
            </w:r>
            <w:r w:rsidR="006C12B7">
              <w:rPr>
                <w:rStyle w:val="lev"/>
                <w:sz w:val="28"/>
                <w:szCs w:val="28"/>
              </w:rPr>
              <w:t>des travaux d’hydrocurage</w:t>
            </w:r>
            <w:r w:rsidR="009C4EEF">
              <w:rPr>
                <w:rStyle w:val="lev"/>
                <w:sz w:val="28"/>
                <w:szCs w:val="28"/>
              </w:rPr>
              <w:t xml:space="preserve"> et ITV</w:t>
            </w:r>
            <w:r w:rsidR="008F10D9">
              <w:rPr>
                <w:rStyle w:val="lev"/>
                <w:sz w:val="28"/>
                <w:szCs w:val="28"/>
              </w:rPr>
              <w:t xml:space="preserve"> au niveau de la </w:t>
            </w:r>
            <w:r w:rsidR="00A30BFC">
              <w:rPr>
                <w:rStyle w:val="lev"/>
                <w:color w:val="007BB8"/>
                <w:sz w:val="28"/>
                <w:szCs w:val="28"/>
              </w:rPr>
              <w:t>(</w:t>
            </w:r>
            <w:r w:rsidR="005B0F38" w:rsidRPr="005B0F38">
              <w:rPr>
                <w:rStyle w:val="lev"/>
                <w:b w:val="0"/>
                <w:bCs w:val="0"/>
                <w:i/>
                <w:iCs/>
                <w:color w:val="007BB8"/>
                <w:sz w:val="28"/>
                <w:szCs w:val="28"/>
              </w:rPr>
              <w:t>conduite d’évacuation</w:t>
            </w:r>
            <w:r w:rsidR="004E53E0">
              <w:rPr>
                <w:rStyle w:val="lev"/>
                <w:b w:val="0"/>
                <w:bCs w:val="0"/>
                <w:i/>
                <w:iCs/>
                <w:color w:val="007BB8"/>
                <w:sz w:val="28"/>
                <w:szCs w:val="28"/>
              </w:rPr>
              <w:t xml:space="preserve"> </w:t>
            </w:r>
            <w:r w:rsidR="004E53E0" w:rsidRPr="004E53E0">
              <w:rPr>
                <w:rStyle w:val="lev"/>
                <w:b w:val="0"/>
                <w:bCs w:val="0"/>
                <w:i/>
                <w:iCs/>
                <w:color w:val="007BB8"/>
                <w:sz w:val="28"/>
                <w:szCs w:val="28"/>
              </w:rPr>
              <w:t>sur extrait de plan ci-dessous</w:t>
            </w:r>
            <w:r w:rsidR="004E53E0">
              <w:rPr>
                <w:rStyle w:val="lev"/>
                <w:b w:val="0"/>
                <w:bCs w:val="0"/>
                <w:i/>
                <w:iCs/>
                <w:color w:val="007BB8"/>
                <w:sz w:val="28"/>
                <w:szCs w:val="28"/>
              </w:rPr>
              <w:t xml:space="preserve"> en couleur bleu</w:t>
            </w:r>
            <w:r w:rsidR="005B0F38">
              <w:rPr>
                <w:rStyle w:val="lev"/>
                <w:color w:val="007BB8"/>
                <w:sz w:val="28"/>
                <w:szCs w:val="28"/>
              </w:rPr>
              <w:t>)</w:t>
            </w:r>
            <w:r w:rsidR="008F10D9" w:rsidRPr="008F10D9">
              <w:rPr>
                <w:rStyle w:val="lev"/>
                <w:color w:val="007BB8"/>
                <w:sz w:val="28"/>
                <w:szCs w:val="28"/>
              </w:rPr>
              <w:t xml:space="preserve"> </w:t>
            </w:r>
            <w:r w:rsidR="008F10D9">
              <w:rPr>
                <w:rStyle w:val="lev"/>
                <w:sz w:val="28"/>
                <w:szCs w:val="28"/>
              </w:rPr>
              <w:t xml:space="preserve">aux abords de la RPN3 section village de </w:t>
            </w:r>
            <w:proofErr w:type="spellStart"/>
            <w:r w:rsidR="008F10D9">
              <w:rPr>
                <w:rStyle w:val="lev"/>
                <w:sz w:val="28"/>
                <w:szCs w:val="28"/>
              </w:rPr>
              <w:t>Poro</w:t>
            </w:r>
            <w:proofErr w:type="spellEnd"/>
            <w:r w:rsidR="008F10D9">
              <w:rPr>
                <w:rStyle w:val="lev"/>
                <w:sz w:val="28"/>
                <w:szCs w:val="28"/>
              </w:rPr>
              <w:t xml:space="preserve"> (Houailou) </w:t>
            </w:r>
            <w:r w:rsidR="004E53E0">
              <w:rPr>
                <w:rStyle w:val="lev"/>
                <w:sz w:val="28"/>
                <w:szCs w:val="28"/>
              </w:rPr>
              <w:t>a 55ml</w:t>
            </w:r>
            <w:r w:rsidR="008F10D9">
              <w:rPr>
                <w:rStyle w:val="lev"/>
                <w:sz w:val="28"/>
                <w:szCs w:val="28"/>
              </w:rPr>
              <w:t xml:space="preserve"> </w:t>
            </w:r>
            <w:r w:rsidR="009D1F15">
              <w:rPr>
                <w:rStyle w:val="lev"/>
                <w:sz w:val="28"/>
                <w:szCs w:val="28"/>
              </w:rPr>
              <w:t xml:space="preserve">de </w:t>
            </w:r>
            <w:r w:rsidR="008F10D9">
              <w:rPr>
                <w:rStyle w:val="lev"/>
                <w:sz w:val="28"/>
                <w:szCs w:val="28"/>
              </w:rPr>
              <w:t>l’ouvrage du CFTMC</w:t>
            </w:r>
            <w:r w:rsidR="009E14C5">
              <w:rPr>
                <w:rStyle w:val="lev"/>
                <w:sz w:val="28"/>
                <w:szCs w:val="28"/>
              </w:rPr>
              <w:t>.</w:t>
            </w:r>
            <w:r w:rsidR="00A047C7" w:rsidRPr="00A35BD6">
              <w:rPr>
                <w:rStyle w:val="lev"/>
                <w:sz w:val="28"/>
                <w:szCs w:val="28"/>
              </w:rPr>
              <w:t xml:space="preserve"> </w:t>
            </w:r>
          </w:p>
          <w:p w14:paraId="03436CFA" w14:textId="77777777" w:rsidR="00672765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AC5F16F" w14:textId="77777777" w:rsidR="00672765" w:rsidRPr="00774553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67A7B309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SERVICE :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ab/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Subdivision DAF de Canala</w:t>
            </w:r>
          </w:p>
          <w:p w14:paraId="278C5A1B" w14:textId="42E140A9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Bureau :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ab/>
              <w:t xml:space="preserve">Bureau Exploitation (BEX) de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Houailou</w:t>
            </w:r>
          </w:p>
          <w:p w14:paraId="4E697E9F" w14:textId="77777777" w:rsid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10EC4F5E" w14:textId="77777777" w:rsidR="00672765" w:rsidRPr="00774553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402B782C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 xml:space="preserve">Contacts : </w:t>
            </w:r>
          </w:p>
          <w:p w14:paraId="5EAE04BA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Chef BEX : </w:t>
            </w:r>
          </w:p>
          <w:p w14:paraId="54F83E1E" w14:textId="3345BBB9" w:rsidR="00774553" w:rsidRPr="009E14C5" w:rsidRDefault="003C0DF2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PARAWI Yanick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51 19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Mob : 75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30 41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mail : </w:t>
            </w:r>
            <w:hyperlink r:id="rId7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y.parawi@provonce-nord.nc</w:t>
              </w:r>
            </w:hyperlink>
          </w:p>
          <w:p w14:paraId="5273E9FA" w14:textId="5D3F7063" w:rsidR="00774553" w:rsidRDefault="0078234C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</w:t>
            </w:r>
            <w:r w:rsidR="00A35BD6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>Chef d’équipe</w:t>
            </w:r>
            <w:r w:rsidR="007F146C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BEX Houailou</w:t>
            </w: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:</w:t>
            </w:r>
          </w:p>
          <w:p w14:paraId="1E694239" w14:textId="58EB7E78" w:rsidR="0078234C" w:rsidRPr="0078234C" w:rsidRDefault="00A35BD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NIRIKANI Noel</w:t>
            </w:r>
            <w:r w:rsidR="0078234C" w:rsidRPr="0078234C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51 19 ,</w:t>
            </w:r>
          </w:p>
          <w:p w14:paraId="6FF1F319" w14:textId="35237BAA" w:rsidR="00672765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</w:pPr>
            <w:hyperlink r:id="rId8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n.nirikani@province-nord.nc</w:t>
              </w:r>
            </w:hyperlink>
            <w:r w:rsidR="0078234C" w:rsidRPr="009E14C5"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  <w:t>,</w:t>
            </w:r>
          </w:p>
          <w:p w14:paraId="08CDDA04" w14:textId="7E26A0F8" w:rsidR="009E14C5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 w:rsidRPr="009E14C5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>Mécanicien:</w:t>
            </w:r>
            <w:r w:rsidRPr="009E14C5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- Tel : 42 51 19</w:t>
            </w:r>
          </w:p>
          <w:p w14:paraId="6DDEFA10" w14:textId="7BDCC681" w:rsidR="00AC1448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</w:pPr>
            <w:r w:rsidRPr="009E14C5"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  <w:t>j.kaparin@province-nord.nc,</w:t>
            </w:r>
          </w:p>
          <w:p w14:paraId="2208FC38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7478C8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859B52D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4BCA0F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01FC4D7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F68786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2900B4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84ECF1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E6238C6" w14:textId="77777777" w:rsidR="009C4EEF" w:rsidRDefault="009C4EEF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4850A0D" w14:textId="77777777" w:rsidR="009C4EEF" w:rsidRDefault="009C4EEF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</w:pPr>
          </w:p>
          <w:p w14:paraId="61B7896E" w14:textId="77777777" w:rsidR="00207D76" w:rsidRDefault="00207D7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</w:pPr>
          </w:p>
          <w:p w14:paraId="4049554A" w14:textId="77777777" w:rsidR="00207D76" w:rsidRDefault="00207D7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</w:pPr>
          </w:p>
          <w:p w14:paraId="0A81845B" w14:textId="77777777" w:rsidR="00207D76" w:rsidRDefault="00207D7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</w:pPr>
          </w:p>
          <w:p w14:paraId="35452AD5" w14:textId="77777777" w:rsidR="00207D76" w:rsidRDefault="00207D7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</w:pPr>
          </w:p>
          <w:p w14:paraId="6942B0D9" w14:textId="2B0D6947" w:rsidR="00207D76" w:rsidRPr="0078649D" w:rsidRDefault="009C4EEF" w:rsidP="0078649D">
            <w:pPr>
              <w:pStyle w:val="Paragraphedeliste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val="x-none"/>
                <w14:ligatures w14:val="none"/>
              </w:rPr>
            </w:pPr>
            <w:r w:rsidRPr="0078649D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highlight w:val="yellow"/>
                <w:lang w:val="x-none"/>
                <w14:ligatures w14:val="none"/>
              </w:rPr>
              <w:lastRenderedPageBreak/>
              <w:t>Détail de la consultation</w:t>
            </w:r>
            <w:r w:rsidRPr="0078649D">
              <w:rPr>
                <w:rFonts w:ascii="Arial" w:eastAsia="Times New Roman" w:hAnsi="Arial" w:cs="Arial"/>
                <w:kern w:val="0"/>
                <w:sz w:val="36"/>
                <w:szCs w:val="36"/>
                <w:highlight w:val="yellow"/>
                <w:lang w:val="x-none"/>
                <w14:ligatures w14:val="none"/>
              </w:rPr>
              <w:t>:</w:t>
            </w:r>
            <w:r w:rsidRPr="0078649D">
              <w:rPr>
                <w:rFonts w:ascii="Arial" w:eastAsia="Times New Roman" w:hAnsi="Arial" w:cs="Arial"/>
                <w:kern w:val="0"/>
                <w:sz w:val="36"/>
                <w:szCs w:val="36"/>
                <w:lang w:val="x-none"/>
                <w14:ligatures w14:val="none"/>
              </w:rPr>
              <w:t xml:space="preserve"> </w:t>
            </w:r>
          </w:p>
          <w:p w14:paraId="341CC0E4" w14:textId="16DE4D28" w:rsidR="009E14C5" w:rsidRPr="00207D76" w:rsidRDefault="009C4EEF" w:rsidP="00207D76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40" w:lineRule="auto"/>
              <w:ind w:left="1065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</w:pPr>
            <w:r w:rsidRPr="00207D76">
              <w:rPr>
                <w:rFonts w:ascii="Arial" w:eastAsia="Times New Roman" w:hAnsi="Arial" w:cs="Arial"/>
                <w:kern w:val="0"/>
                <w:sz w:val="36"/>
                <w:szCs w:val="36"/>
                <w:lang w:val="x-none"/>
                <w14:ligatures w14:val="none"/>
              </w:rPr>
              <w:tab/>
            </w:r>
          </w:p>
          <w:p w14:paraId="75896710" w14:textId="3E6E9EDD" w:rsidR="00774553" w:rsidRPr="004E53E0" w:rsidRDefault="00BB4649" w:rsidP="00A73331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CCFF"/>
                <w:kern w:val="0"/>
                <w:lang w:val="x-none"/>
                <w14:ligatures w14:val="none"/>
              </w:rPr>
            </w:pPr>
            <w:r w:rsidRPr="00207D76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>Hydrocurage</w:t>
            </w:r>
            <w:r w:rsidR="006C12B7" w:rsidRPr="00207D76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 xml:space="preserve"> sur </w:t>
            </w:r>
            <w:r w:rsidR="008F10D9" w:rsidRPr="00207D76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>5</w:t>
            </w:r>
            <w:r w:rsidR="005B0F38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>5</w:t>
            </w:r>
            <w:r w:rsidR="006C12B7" w:rsidRPr="00207D76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 xml:space="preserve">ml entre le regard </w:t>
            </w:r>
            <w:r w:rsidR="006C12B7" w:rsidRPr="004E53E0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8"/>
                <w:szCs w:val="28"/>
                <w:lang w:val="x-none"/>
                <w14:ligatures w14:val="none"/>
              </w:rPr>
              <w:t>rouge</w:t>
            </w:r>
            <w:r w:rsidR="006C12B7" w:rsidRPr="00207D76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 xml:space="preserve"> et la </w:t>
            </w:r>
            <w:r w:rsidR="006C12B7" w:rsidRPr="004E53E0">
              <w:rPr>
                <w:rFonts w:ascii="Arial" w:eastAsia="Times New Roman" w:hAnsi="Arial" w:cs="Arial"/>
                <w:color w:val="33CCFF"/>
                <w:kern w:val="0"/>
                <w:sz w:val="28"/>
                <w:szCs w:val="28"/>
                <w:lang w:val="x-none"/>
                <w14:ligatures w14:val="none"/>
              </w:rPr>
              <w:t>flèche bleu</w:t>
            </w:r>
            <w:r w:rsidR="008F10D9" w:rsidRPr="004E53E0">
              <w:rPr>
                <w:rFonts w:ascii="Arial" w:eastAsia="Times New Roman" w:hAnsi="Arial" w:cs="Arial"/>
                <w:color w:val="33CCFF"/>
                <w:kern w:val="0"/>
                <w:sz w:val="28"/>
                <w:szCs w:val="28"/>
                <w:lang w:val="x-none"/>
                <w14:ligatures w14:val="none"/>
              </w:rPr>
              <w:t xml:space="preserve"> Ø 160-200 pour la conduite d’évacuation</w:t>
            </w:r>
            <w:r w:rsidR="00C30E6C" w:rsidRPr="004E53E0">
              <w:rPr>
                <w:rFonts w:ascii="Arial" w:eastAsia="Times New Roman" w:hAnsi="Arial" w:cs="Arial"/>
                <w:color w:val="33CCFF"/>
                <w:kern w:val="0"/>
                <w:sz w:val="28"/>
                <w:szCs w:val="28"/>
                <w:lang w:val="x-none"/>
                <w14:ligatures w14:val="none"/>
              </w:rPr>
              <w:t>.</w:t>
            </w:r>
          </w:p>
          <w:p w14:paraId="48F26A21" w14:textId="77777777" w:rsidR="00207D76" w:rsidRPr="00207D76" w:rsidRDefault="00207D76" w:rsidP="00207D76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1D94EC2C" w14:textId="0C191859" w:rsidR="009C4EEF" w:rsidRPr="009C4EEF" w:rsidRDefault="009C4EEF" w:rsidP="00A73331">
            <w:pPr>
              <w:pStyle w:val="Paragraphedeliste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val="x-none"/>
                <w14:ligatures w14:val="none"/>
              </w:rPr>
            </w:pPr>
            <w:r w:rsidRPr="00207D76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>ITV inspection télévisée des réseaux d’assainissement</w:t>
            </w:r>
            <w:r w:rsidR="005B0F38">
              <w:rPr>
                <w:rFonts w:ascii="Arial" w:eastAsia="Times New Roman" w:hAnsi="Arial" w:cs="Arial"/>
                <w:kern w:val="0"/>
                <w:sz w:val="28"/>
                <w:szCs w:val="28"/>
                <w:lang w:val="x-none"/>
                <w14:ligatures w14:val="none"/>
              </w:rPr>
              <w:t xml:space="preserve"> sur 55ml</w:t>
            </w:r>
          </w:p>
        </w:tc>
      </w:tr>
      <w:tr w:rsidR="00774553" w:rsidRPr="00774553" w14:paraId="1A294663" w14:textId="77777777" w:rsidTr="00207D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D14EC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9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C8DF3F" w14:textId="079E064B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5002764" w14:textId="77777777" w:rsidTr="00207D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765CA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9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CC5C5D" w14:textId="54642D1B" w:rsidR="00774553" w:rsidRPr="00774553" w:rsidRDefault="00774553" w:rsidP="0077455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3B39E36" w14:textId="77777777" w:rsidTr="00207D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B3304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9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4FC134" w14:textId="2223580D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DDE9C24" w14:textId="77777777" w:rsidTr="00207D76">
        <w:tc>
          <w:tcPr>
            <w:tcW w:w="6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C971E8" w14:textId="40F5AC23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3A78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F19932" w14:textId="77777777" w:rsidTr="00207D76"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8F07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DC17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1A4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781F3FF" w14:textId="77777777" w:rsidTr="00207D76"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EE6DC" w14:textId="2C0C7050" w:rsidR="00774553" w:rsidRPr="00207D76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3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B5BA4" w14:textId="52AF5994" w:rsidR="00774553" w:rsidRPr="00207D76" w:rsidRDefault="00774553" w:rsidP="007745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774A1" w14:textId="2BD98425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207D76" w:rsidRPr="00774553" w14:paraId="5F4789CB" w14:textId="77777777" w:rsidTr="00207D7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3741" w14:textId="01F8CDD7" w:rsidR="00207D76" w:rsidRPr="00207D76" w:rsidRDefault="0078649D" w:rsidP="00207D76">
            <w:pPr>
              <w:pStyle w:val="Paragraphedeliste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  <w:t>2</w:t>
            </w:r>
            <w:r w:rsidR="00207D76" w:rsidRPr="00207D76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x-none"/>
                <w14:ligatures w14:val="none"/>
              </w:rPr>
              <w:t>)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AC9A" w14:textId="33CD7392" w:rsidR="00207D76" w:rsidRPr="00207D76" w:rsidRDefault="00207D76" w:rsidP="00207D7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36"/>
                <w:szCs w:val="36"/>
                <w:highlight w:val="yellow"/>
                <w:lang w:eastAsia="fr-FR"/>
                <w14:ligatures w14:val="none"/>
              </w:rPr>
            </w:pPr>
            <w:r w:rsidRPr="00207D76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highlight w:val="yellow"/>
                <w:lang w:val="x-none"/>
                <w14:ligatures w14:val="none"/>
              </w:rPr>
              <w:t>Localisation</w:t>
            </w:r>
            <w:r w:rsidRPr="00207D76">
              <w:rPr>
                <w:rFonts w:ascii="Arial" w:eastAsia="Times New Roman" w:hAnsi="Arial" w:cs="Arial"/>
                <w:kern w:val="0"/>
                <w:sz w:val="36"/>
                <w:szCs w:val="36"/>
                <w:highlight w:val="yellow"/>
                <w:lang w:val="x-none"/>
                <w14:ligatures w14:val="none"/>
              </w:rPr>
              <w:t>:</w:t>
            </w:r>
            <w:r w:rsidRPr="00207D76">
              <w:rPr>
                <w:rFonts w:ascii="Arial" w:eastAsia="Times New Roman" w:hAnsi="Arial" w:cs="Arial"/>
                <w:kern w:val="0"/>
                <w:sz w:val="36"/>
                <w:szCs w:val="36"/>
                <w:lang w:val="x-none"/>
                <w14:ligatures w14:val="none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70AE" w14:textId="77777777" w:rsidR="00207D76" w:rsidRPr="00774553" w:rsidRDefault="00207D76" w:rsidP="00207D76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0D5806E6" w14:textId="77777777" w:rsidTr="00207D76"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FF0BE" w14:textId="55EB87F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5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38B7A" w14:textId="74E37AD1" w:rsidR="00774553" w:rsidRPr="00774553" w:rsidRDefault="00774553" w:rsidP="0077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BB17" w14:textId="743D75F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9C4EEF" w:rsidRPr="00774553" w14:paraId="6AB8B11E" w14:textId="77777777" w:rsidTr="00207D76"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5D82E" w14:textId="77777777" w:rsidR="009C4EEF" w:rsidRPr="00774553" w:rsidRDefault="009C4EEF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5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B364C9" w14:textId="77777777" w:rsidR="009C4EEF" w:rsidRPr="00774553" w:rsidRDefault="009C4EEF" w:rsidP="0077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E211A" w14:textId="77777777" w:rsidR="009C4EEF" w:rsidRPr="00774553" w:rsidRDefault="009C4EEF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1E2891C" w14:textId="77777777" w:rsidTr="00207D76"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D591C" w14:textId="663B20C3" w:rsidR="00774553" w:rsidRPr="00774553" w:rsidRDefault="00774553" w:rsidP="00774553">
            <w:pPr>
              <w:tabs>
                <w:tab w:val="right" w:pos="173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5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03972" w14:textId="47CB885D" w:rsidR="00774553" w:rsidRPr="00774553" w:rsidRDefault="00774553" w:rsidP="0077455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C60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4C9A97" w14:textId="77777777" w:rsidTr="00207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3" w:type="dxa"/>
        </w:trPr>
        <w:tc>
          <w:tcPr>
            <w:tcW w:w="7139" w:type="dxa"/>
            <w:gridSpan w:val="8"/>
            <w:vAlign w:val="center"/>
          </w:tcPr>
          <w:p w14:paraId="0AB2CD58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2118" w:type="dxa"/>
            <w:gridSpan w:val="3"/>
            <w:vAlign w:val="bottom"/>
          </w:tcPr>
          <w:p w14:paraId="087C581A" w14:textId="0564D5E6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</w:tbl>
    <w:p w14:paraId="52B82ED9" w14:textId="60C9E8A9" w:rsidR="00774553" w:rsidRDefault="00A73331">
      <w:r>
        <w:rPr>
          <w:noProof/>
        </w:rPr>
        <w:drawing>
          <wp:inline distT="0" distB="0" distL="0" distR="0" wp14:anchorId="3CEF80B3" wp14:editId="34771C72">
            <wp:extent cx="5760720" cy="3569335"/>
            <wp:effectExtent l="0" t="0" r="0" b="0"/>
            <wp:docPr id="10277726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726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553" w:rsidSect="009C4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A38"/>
    <w:multiLevelType w:val="hybridMultilevel"/>
    <w:tmpl w:val="6D188D46"/>
    <w:lvl w:ilvl="0" w:tplc="2C6801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CE1"/>
    <w:multiLevelType w:val="hybridMultilevel"/>
    <w:tmpl w:val="66A672AC"/>
    <w:lvl w:ilvl="0" w:tplc="B970AC6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696"/>
    <w:multiLevelType w:val="hybridMultilevel"/>
    <w:tmpl w:val="CB946BDA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770A"/>
    <w:multiLevelType w:val="hybridMultilevel"/>
    <w:tmpl w:val="F438D0B4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53A"/>
    <w:multiLevelType w:val="hybridMultilevel"/>
    <w:tmpl w:val="D646B72E"/>
    <w:lvl w:ilvl="0" w:tplc="4C5CF176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6B6"/>
    <w:multiLevelType w:val="hybridMultilevel"/>
    <w:tmpl w:val="263E739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62E91"/>
    <w:multiLevelType w:val="hybridMultilevel"/>
    <w:tmpl w:val="C0449B1A"/>
    <w:lvl w:ilvl="0" w:tplc="A3AA393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719E"/>
    <w:multiLevelType w:val="hybridMultilevel"/>
    <w:tmpl w:val="B89A8B62"/>
    <w:lvl w:ilvl="0" w:tplc="C866813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5A4"/>
    <w:multiLevelType w:val="hybridMultilevel"/>
    <w:tmpl w:val="2E68C638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C60D4"/>
    <w:multiLevelType w:val="hybridMultilevel"/>
    <w:tmpl w:val="8CC4D3A6"/>
    <w:lvl w:ilvl="0" w:tplc="E990C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F640D"/>
    <w:multiLevelType w:val="hybridMultilevel"/>
    <w:tmpl w:val="255A704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E271ED"/>
    <w:multiLevelType w:val="hybridMultilevel"/>
    <w:tmpl w:val="F34AFA60"/>
    <w:lvl w:ilvl="0" w:tplc="5C7A49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ptos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9740">
    <w:abstractNumId w:val="10"/>
  </w:num>
  <w:num w:numId="2" w16cid:durableId="1955483508">
    <w:abstractNumId w:val="5"/>
  </w:num>
  <w:num w:numId="3" w16cid:durableId="152841811">
    <w:abstractNumId w:val="8"/>
  </w:num>
  <w:num w:numId="4" w16cid:durableId="1691688351">
    <w:abstractNumId w:val="2"/>
  </w:num>
  <w:num w:numId="5" w16cid:durableId="800030115">
    <w:abstractNumId w:val="3"/>
  </w:num>
  <w:num w:numId="6" w16cid:durableId="1318266328">
    <w:abstractNumId w:val="6"/>
  </w:num>
  <w:num w:numId="7" w16cid:durableId="412893782">
    <w:abstractNumId w:val="11"/>
  </w:num>
  <w:num w:numId="8" w16cid:durableId="1405223886">
    <w:abstractNumId w:val="0"/>
  </w:num>
  <w:num w:numId="9" w16cid:durableId="1601330851">
    <w:abstractNumId w:val="1"/>
  </w:num>
  <w:num w:numId="10" w16cid:durableId="1054278995">
    <w:abstractNumId w:val="7"/>
  </w:num>
  <w:num w:numId="11" w16cid:durableId="1645116838">
    <w:abstractNumId w:val="4"/>
  </w:num>
  <w:num w:numId="12" w16cid:durableId="910848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53"/>
    <w:rsid w:val="00063576"/>
    <w:rsid w:val="00096F26"/>
    <w:rsid w:val="000D761A"/>
    <w:rsid w:val="00150494"/>
    <w:rsid w:val="00207D76"/>
    <w:rsid w:val="00250DBC"/>
    <w:rsid w:val="002A1826"/>
    <w:rsid w:val="00394A0D"/>
    <w:rsid w:val="003A6908"/>
    <w:rsid w:val="003C0DF2"/>
    <w:rsid w:val="003E2CE8"/>
    <w:rsid w:val="004608BA"/>
    <w:rsid w:val="004E53E0"/>
    <w:rsid w:val="005B0F38"/>
    <w:rsid w:val="00627A13"/>
    <w:rsid w:val="00672765"/>
    <w:rsid w:val="006B65BD"/>
    <w:rsid w:val="006C12B7"/>
    <w:rsid w:val="00767ED4"/>
    <w:rsid w:val="00774553"/>
    <w:rsid w:val="0078234C"/>
    <w:rsid w:val="0078649D"/>
    <w:rsid w:val="007F146C"/>
    <w:rsid w:val="008A0EE0"/>
    <w:rsid w:val="008F10D9"/>
    <w:rsid w:val="009B0A2F"/>
    <w:rsid w:val="009C4EEF"/>
    <w:rsid w:val="009C6730"/>
    <w:rsid w:val="009D1F15"/>
    <w:rsid w:val="009E14C5"/>
    <w:rsid w:val="00A047C7"/>
    <w:rsid w:val="00A30BFC"/>
    <w:rsid w:val="00A35BD6"/>
    <w:rsid w:val="00A57492"/>
    <w:rsid w:val="00A73331"/>
    <w:rsid w:val="00AC1448"/>
    <w:rsid w:val="00B71E6D"/>
    <w:rsid w:val="00BB4649"/>
    <w:rsid w:val="00C30E6C"/>
    <w:rsid w:val="00E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ECA5"/>
  <w15:chartTrackingRefBased/>
  <w15:docId w15:val="{AA531774-6DC8-4908-90B5-80DDEFC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4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45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45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45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45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45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45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45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45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45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455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C0D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D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2765"/>
    <w:rPr>
      <w:b/>
      <w:bCs/>
    </w:rPr>
  </w:style>
  <w:style w:type="character" w:styleId="Accentuation">
    <w:name w:val="Emphasis"/>
    <w:basedOn w:val="Policepardfaut"/>
    <w:uiPriority w:val="20"/>
    <w:qFormat/>
    <w:rsid w:val="00672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nirikani@province-nord.n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parawi@provonce-nord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PARAWI Yannick</dc:creator>
  <cp:keywords/>
  <dc:description/>
  <cp:lastModifiedBy>PARAWI Yannick</cp:lastModifiedBy>
  <cp:revision>2</cp:revision>
  <cp:lastPrinted>2025-07-06T22:07:00Z</cp:lastPrinted>
  <dcterms:created xsi:type="dcterms:W3CDTF">2025-07-07T03:51:00Z</dcterms:created>
  <dcterms:modified xsi:type="dcterms:W3CDTF">2025-07-07T03:51:00Z</dcterms:modified>
</cp:coreProperties>
</file>